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1537C" w14:textId="24125B8B" w:rsidR="000D6BC0" w:rsidRDefault="008E7491" w:rsidP="004A0199">
      <w:pPr>
        <w:jc w:val="center"/>
        <w:rPr>
          <w:b/>
        </w:rPr>
      </w:pPr>
      <w:r w:rsidRPr="004952E4">
        <w:rPr>
          <w:b/>
        </w:rPr>
        <w:t>OBRAZLOŽENJE</w:t>
      </w:r>
      <w:r w:rsidR="00673A49">
        <w:rPr>
          <w:b/>
        </w:rPr>
        <w:t xml:space="preserve"> </w:t>
      </w:r>
      <w:r w:rsidR="000F320D">
        <w:rPr>
          <w:b/>
        </w:rPr>
        <w:t>PRVIH</w:t>
      </w:r>
      <w:r w:rsidR="00673A49">
        <w:rPr>
          <w:b/>
        </w:rPr>
        <w:t xml:space="preserve"> </w:t>
      </w:r>
      <w:r w:rsidR="000D6BC0">
        <w:rPr>
          <w:b/>
        </w:rPr>
        <w:t xml:space="preserve">IZMJENA I DOPUNA </w:t>
      </w:r>
      <w:r w:rsidRPr="004952E4">
        <w:rPr>
          <w:b/>
        </w:rPr>
        <w:t>FINANCIJSKOG PLANA</w:t>
      </w:r>
      <w:r w:rsidR="000D6BC0">
        <w:rPr>
          <w:b/>
        </w:rPr>
        <w:t xml:space="preserve"> </w:t>
      </w:r>
    </w:p>
    <w:p w14:paraId="2603671A" w14:textId="77777777" w:rsidR="000D6BC0" w:rsidRDefault="000D6BC0" w:rsidP="004A0199">
      <w:pPr>
        <w:jc w:val="center"/>
        <w:rPr>
          <w:b/>
        </w:rPr>
      </w:pPr>
    </w:p>
    <w:p w14:paraId="7A04D962" w14:textId="6D0B59C1" w:rsidR="00C814C0" w:rsidRDefault="000D6BC0" w:rsidP="000D6BC0">
      <w:pPr>
        <w:jc w:val="center"/>
        <w:rPr>
          <w:b/>
        </w:rPr>
      </w:pPr>
      <w:r>
        <w:rPr>
          <w:b/>
        </w:rPr>
        <w:t>DOMA ZDRAVLJA ZADARSKE ŽUPANIJE ZA 202</w:t>
      </w:r>
      <w:r w:rsidR="000F320D">
        <w:rPr>
          <w:b/>
        </w:rPr>
        <w:t>4</w:t>
      </w:r>
      <w:r>
        <w:rPr>
          <w:b/>
        </w:rPr>
        <w:t>.</w:t>
      </w:r>
      <w:r w:rsidR="00C57B88">
        <w:rPr>
          <w:b/>
        </w:rPr>
        <w:t xml:space="preserve"> </w:t>
      </w:r>
      <w:r>
        <w:rPr>
          <w:b/>
        </w:rPr>
        <w:t>GODINU</w:t>
      </w:r>
    </w:p>
    <w:p w14:paraId="5D583426" w14:textId="77777777" w:rsidR="000D6BC0" w:rsidRPr="004952E4" w:rsidRDefault="000D6BC0" w:rsidP="004A0199">
      <w:pPr>
        <w:jc w:val="center"/>
        <w:rPr>
          <w:b/>
        </w:rPr>
      </w:pPr>
    </w:p>
    <w:p w14:paraId="27148B2D" w14:textId="77777777" w:rsidR="004A0199" w:rsidRPr="004952E4" w:rsidRDefault="004A0199" w:rsidP="004A0199">
      <w:pPr>
        <w:jc w:val="center"/>
        <w:rPr>
          <w:b/>
        </w:rPr>
      </w:pPr>
    </w:p>
    <w:p w14:paraId="577564DC" w14:textId="7882277D" w:rsidR="004A0199" w:rsidRPr="004952E4" w:rsidRDefault="004A0199" w:rsidP="004A0199">
      <w:pPr>
        <w:rPr>
          <w:b/>
        </w:rPr>
      </w:pPr>
      <w:proofErr w:type="spellStart"/>
      <w:r w:rsidRPr="004952E4">
        <w:rPr>
          <w:b/>
        </w:rPr>
        <w:t>Uvodni</w:t>
      </w:r>
      <w:proofErr w:type="spellEnd"/>
      <w:r w:rsidRPr="004952E4">
        <w:rPr>
          <w:b/>
        </w:rPr>
        <w:t xml:space="preserve"> </w:t>
      </w:r>
      <w:proofErr w:type="spellStart"/>
      <w:r w:rsidRPr="004952E4">
        <w:rPr>
          <w:b/>
        </w:rPr>
        <w:t>tekst</w:t>
      </w:r>
      <w:proofErr w:type="spellEnd"/>
      <w:r w:rsidRPr="004952E4">
        <w:rPr>
          <w:b/>
        </w:rPr>
        <w:t xml:space="preserve"> o </w:t>
      </w:r>
      <w:proofErr w:type="spellStart"/>
      <w:r w:rsidRPr="004952E4">
        <w:rPr>
          <w:b/>
        </w:rPr>
        <w:t>obvezniku</w:t>
      </w:r>
      <w:proofErr w:type="spellEnd"/>
      <w:r w:rsidRPr="004952E4">
        <w:rPr>
          <w:b/>
        </w:rPr>
        <w:t xml:space="preserve"> i </w:t>
      </w:r>
      <w:proofErr w:type="spellStart"/>
      <w:r w:rsidRPr="004952E4">
        <w:rPr>
          <w:b/>
        </w:rPr>
        <w:t>njegovu</w:t>
      </w:r>
      <w:proofErr w:type="spellEnd"/>
      <w:r w:rsidRPr="004952E4">
        <w:rPr>
          <w:b/>
        </w:rPr>
        <w:t xml:space="preserve"> </w:t>
      </w:r>
      <w:proofErr w:type="spellStart"/>
      <w:r w:rsidRPr="004952E4">
        <w:rPr>
          <w:b/>
        </w:rPr>
        <w:t>djelokrugu</w:t>
      </w:r>
      <w:proofErr w:type="spellEnd"/>
      <w:r w:rsidRPr="004952E4">
        <w:rPr>
          <w:b/>
        </w:rPr>
        <w:t xml:space="preserve"> </w:t>
      </w:r>
      <w:proofErr w:type="spellStart"/>
      <w:r w:rsidRPr="004952E4">
        <w:rPr>
          <w:b/>
        </w:rPr>
        <w:t>rada</w:t>
      </w:r>
      <w:proofErr w:type="spellEnd"/>
    </w:p>
    <w:p w14:paraId="4DAB1F3E" w14:textId="77777777" w:rsidR="004A0199" w:rsidRPr="004952E4" w:rsidRDefault="004A0199" w:rsidP="004A0199">
      <w:pPr>
        <w:rPr>
          <w:b/>
        </w:rPr>
      </w:pPr>
    </w:p>
    <w:p w14:paraId="38DA66C4" w14:textId="77777777" w:rsidR="004A0199" w:rsidRPr="004952E4" w:rsidRDefault="00BC2845" w:rsidP="004A0199">
      <w:proofErr w:type="spellStart"/>
      <w:r w:rsidRPr="004952E4">
        <w:t>Opći</w:t>
      </w:r>
      <w:proofErr w:type="spellEnd"/>
      <w:r w:rsidRPr="004952E4">
        <w:t xml:space="preserve"> </w:t>
      </w:r>
      <w:proofErr w:type="spellStart"/>
      <w:r w:rsidRPr="004952E4">
        <w:t>podaci</w:t>
      </w:r>
      <w:proofErr w:type="spellEnd"/>
      <w:r w:rsidRPr="004952E4">
        <w:t>:</w:t>
      </w:r>
    </w:p>
    <w:p w14:paraId="2DA52D7E" w14:textId="77777777" w:rsidR="001F6483" w:rsidRPr="004952E4" w:rsidRDefault="004A0199" w:rsidP="004A0199">
      <w:proofErr w:type="spellStart"/>
      <w:r w:rsidRPr="004952E4">
        <w:t>Naziv</w:t>
      </w:r>
      <w:proofErr w:type="spellEnd"/>
      <w:r w:rsidRPr="004952E4">
        <w:t xml:space="preserve"> </w:t>
      </w:r>
      <w:proofErr w:type="spellStart"/>
      <w:r w:rsidRPr="004952E4">
        <w:t>obveznika</w:t>
      </w:r>
      <w:proofErr w:type="spellEnd"/>
      <w:r w:rsidRPr="004952E4">
        <w:t>:</w:t>
      </w:r>
      <w:r w:rsidRPr="004952E4">
        <w:tab/>
        <w:t>Dom zdravlja Zadarske županije</w:t>
      </w:r>
      <w:r w:rsidR="001F6483" w:rsidRPr="004952E4">
        <w:t xml:space="preserve"> </w:t>
      </w:r>
    </w:p>
    <w:p w14:paraId="34CF0EC5" w14:textId="77777777" w:rsidR="004A0199" w:rsidRPr="004952E4" w:rsidRDefault="004A0199" w:rsidP="004A0199">
      <w:proofErr w:type="spellStart"/>
      <w:r w:rsidRPr="004952E4">
        <w:t>Pošta</w:t>
      </w:r>
      <w:proofErr w:type="spellEnd"/>
      <w:r w:rsidRPr="004952E4">
        <w:t xml:space="preserve"> i </w:t>
      </w:r>
      <w:proofErr w:type="spellStart"/>
      <w:r w:rsidRPr="004952E4">
        <w:t>mjesto</w:t>
      </w:r>
      <w:proofErr w:type="spellEnd"/>
      <w:r w:rsidRPr="004952E4">
        <w:t>:</w:t>
      </w:r>
      <w:r w:rsidRPr="004952E4">
        <w:tab/>
      </w:r>
      <w:r w:rsidRPr="004952E4">
        <w:tab/>
        <w:t>23000 Zadar</w:t>
      </w:r>
    </w:p>
    <w:p w14:paraId="067666CC" w14:textId="77777777" w:rsidR="004A0199" w:rsidRPr="004952E4" w:rsidRDefault="004A0199" w:rsidP="004A0199">
      <w:proofErr w:type="spellStart"/>
      <w:r w:rsidRPr="004952E4">
        <w:t>Ulica</w:t>
      </w:r>
      <w:proofErr w:type="spellEnd"/>
      <w:r w:rsidRPr="004952E4">
        <w:t xml:space="preserve"> </w:t>
      </w:r>
      <w:r w:rsidR="00675D8B" w:rsidRPr="004952E4">
        <w:t>i</w:t>
      </w:r>
      <w:r w:rsidRPr="004952E4">
        <w:t xml:space="preserve"> </w:t>
      </w:r>
      <w:proofErr w:type="spellStart"/>
      <w:r w:rsidRPr="004952E4">
        <w:t>kućni</w:t>
      </w:r>
      <w:proofErr w:type="spellEnd"/>
      <w:r w:rsidRPr="004952E4">
        <w:t xml:space="preserve"> </w:t>
      </w:r>
      <w:proofErr w:type="spellStart"/>
      <w:r w:rsidRPr="004952E4">
        <w:t>broj</w:t>
      </w:r>
      <w:proofErr w:type="spellEnd"/>
      <w:r w:rsidRPr="004952E4">
        <w:t>:</w:t>
      </w:r>
      <w:r w:rsidRPr="004952E4">
        <w:tab/>
      </w:r>
      <w:proofErr w:type="spellStart"/>
      <w:r w:rsidRPr="004952E4">
        <w:t>Ulica</w:t>
      </w:r>
      <w:proofErr w:type="spellEnd"/>
      <w:r w:rsidRPr="004952E4">
        <w:t xml:space="preserve"> Ivana </w:t>
      </w:r>
      <w:proofErr w:type="spellStart"/>
      <w:r w:rsidRPr="004952E4">
        <w:t>Mažuranića</w:t>
      </w:r>
      <w:proofErr w:type="spellEnd"/>
      <w:r w:rsidRPr="004952E4">
        <w:t xml:space="preserve"> 28B</w:t>
      </w:r>
    </w:p>
    <w:p w14:paraId="075261AD" w14:textId="77777777" w:rsidR="003B27DD" w:rsidRPr="004952E4" w:rsidRDefault="004A0199" w:rsidP="003B27DD">
      <w:pPr>
        <w:rPr>
          <w:bCs/>
          <w:lang w:val="hr-HR"/>
        </w:rPr>
      </w:pPr>
      <w:r w:rsidRPr="004952E4">
        <w:t>OIB:</w:t>
      </w:r>
      <w:r w:rsidR="003B27DD" w:rsidRPr="004952E4">
        <w:tab/>
      </w:r>
      <w:r w:rsidR="003B27DD" w:rsidRPr="004952E4">
        <w:tab/>
      </w:r>
      <w:r w:rsidR="003B27DD" w:rsidRPr="004952E4">
        <w:tab/>
      </w:r>
      <w:r w:rsidR="003B27DD" w:rsidRPr="004952E4">
        <w:rPr>
          <w:bCs/>
          <w:lang w:val="hr-HR"/>
        </w:rPr>
        <w:t>82455745471</w:t>
      </w:r>
    </w:p>
    <w:p w14:paraId="7E79DAD9" w14:textId="77777777" w:rsidR="004A0199" w:rsidRPr="004952E4" w:rsidRDefault="004A0199" w:rsidP="004A0199"/>
    <w:p w14:paraId="23CDAF18" w14:textId="77777777" w:rsidR="001F6483" w:rsidRPr="004952E4" w:rsidRDefault="001F6483" w:rsidP="001F6483">
      <w:proofErr w:type="spellStart"/>
      <w:r w:rsidRPr="004952E4">
        <w:t>Šifra</w:t>
      </w:r>
      <w:proofErr w:type="spellEnd"/>
      <w:r w:rsidRPr="004952E4">
        <w:t xml:space="preserve"> </w:t>
      </w:r>
      <w:proofErr w:type="spellStart"/>
      <w:r w:rsidRPr="004952E4">
        <w:t>grada</w:t>
      </w:r>
      <w:proofErr w:type="spellEnd"/>
      <w:r w:rsidRPr="004952E4">
        <w:t>/</w:t>
      </w:r>
      <w:proofErr w:type="spellStart"/>
      <w:r w:rsidRPr="004952E4">
        <w:t>općine</w:t>
      </w:r>
      <w:proofErr w:type="spellEnd"/>
      <w:r w:rsidRPr="004952E4">
        <w:t xml:space="preserve">: </w:t>
      </w:r>
      <w:r w:rsidRPr="004952E4">
        <w:tab/>
        <w:t xml:space="preserve">5207 </w:t>
      </w:r>
      <w:proofErr w:type="spellStart"/>
      <w:r w:rsidRPr="004952E4">
        <w:t>Zadarska</w:t>
      </w:r>
      <w:proofErr w:type="spellEnd"/>
      <w:r w:rsidRPr="004952E4">
        <w:t xml:space="preserve"> / Zadar</w:t>
      </w:r>
    </w:p>
    <w:p w14:paraId="24C2F3BA" w14:textId="77777777" w:rsidR="00016B60" w:rsidRPr="004952E4" w:rsidRDefault="001F6483" w:rsidP="00016B60">
      <w:pPr>
        <w:rPr>
          <w:bCs/>
          <w:lang w:val="hr-HR"/>
        </w:rPr>
      </w:pPr>
      <w:proofErr w:type="spellStart"/>
      <w:r w:rsidRPr="004952E4">
        <w:t>Broj</w:t>
      </w:r>
      <w:proofErr w:type="spellEnd"/>
      <w:r w:rsidRPr="004952E4">
        <w:t xml:space="preserve"> RKP-a:</w:t>
      </w:r>
      <w:r w:rsidRPr="004952E4">
        <w:tab/>
      </w:r>
      <w:r w:rsidRPr="004952E4">
        <w:tab/>
      </w:r>
      <w:r w:rsidR="00016B60" w:rsidRPr="004952E4">
        <w:rPr>
          <w:bCs/>
          <w:lang w:val="hr-HR"/>
        </w:rPr>
        <w:t>33976</w:t>
      </w:r>
    </w:p>
    <w:p w14:paraId="660CEF66" w14:textId="77777777" w:rsidR="00016B60" w:rsidRPr="004952E4" w:rsidRDefault="00016B60" w:rsidP="00016B60">
      <w:pPr>
        <w:rPr>
          <w:bCs/>
          <w:lang w:val="hr-HR"/>
        </w:rPr>
      </w:pPr>
      <w:r w:rsidRPr="004952E4">
        <w:rPr>
          <w:bCs/>
          <w:lang w:val="hr-HR"/>
        </w:rPr>
        <w:t xml:space="preserve">Šifra djelatnosti: </w:t>
      </w:r>
      <w:r w:rsidRPr="004952E4">
        <w:rPr>
          <w:bCs/>
          <w:lang w:val="hr-HR"/>
        </w:rPr>
        <w:tab/>
        <w:t>8690</w:t>
      </w:r>
    </w:p>
    <w:p w14:paraId="19490B2D" w14:textId="77777777" w:rsidR="00016B60" w:rsidRPr="004952E4" w:rsidRDefault="00016B60" w:rsidP="00016B60">
      <w:pPr>
        <w:rPr>
          <w:bCs/>
          <w:lang w:val="hr-HR"/>
        </w:rPr>
      </w:pPr>
      <w:r w:rsidRPr="004952E4">
        <w:rPr>
          <w:bCs/>
          <w:lang w:val="hr-HR"/>
        </w:rPr>
        <w:t>Razdjel:</w:t>
      </w:r>
      <w:r w:rsidRPr="004952E4">
        <w:rPr>
          <w:bCs/>
          <w:lang w:val="hr-HR"/>
        </w:rPr>
        <w:tab/>
      </w:r>
      <w:r w:rsidRPr="004952E4">
        <w:rPr>
          <w:bCs/>
          <w:lang w:val="hr-HR"/>
        </w:rPr>
        <w:tab/>
        <w:t>000</w:t>
      </w:r>
    </w:p>
    <w:p w14:paraId="223E7F23" w14:textId="77777777" w:rsidR="00016B60" w:rsidRPr="004952E4" w:rsidRDefault="00016B60" w:rsidP="00016B60">
      <w:pPr>
        <w:ind w:left="2124" w:hanging="2124"/>
        <w:jc w:val="both"/>
      </w:pPr>
      <w:r w:rsidRPr="004952E4">
        <w:t>Razina:</w:t>
      </w:r>
      <w:r w:rsidRPr="004952E4">
        <w:tab/>
        <w:t xml:space="preserve">31 </w:t>
      </w:r>
      <w:r w:rsidRPr="004952E4">
        <w:rPr>
          <w:bCs/>
          <w:lang w:val="hr-HR"/>
        </w:rPr>
        <w:t>Proračunski korisnik jedinice lokalne i područne (regionalne) samouprave koji obavlja poslove u sklopu funkcija koje se decentraliziraju</w:t>
      </w:r>
    </w:p>
    <w:p w14:paraId="52A0279F" w14:textId="77777777" w:rsidR="004A0199" w:rsidRPr="004952E4" w:rsidRDefault="004A0199" w:rsidP="004A0199">
      <w:pPr>
        <w:rPr>
          <w:b/>
        </w:rPr>
      </w:pPr>
    </w:p>
    <w:p w14:paraId="651CEAA8" w14:textId="77777777" w:rsidR="004A0199" w:rsidRPr="004952E4" w:rsidRDefault="00BC2845" w:rsidP="004A0199">
      <w:pPr>
        <w:rPr>
          <w:b/>
        </w:rPr>
      </w:pPr>
      <w:proofErr w:type="spellStart"/>
      <w:r w:rsidRPr="004952E4">
        <w:rPr>
          <w:b/>
        </w:rPr>
        <w:t>Sažetak</w:t>
      </w:r>
      <w:proofErr w:type="spellEnd"/>
      <w:r w:rsidRPr="004952E4">
        <w:rPr>
          <w:b/>
        </w:rPr>
        <w:t xml:space="preserve"> </w:t>
      </w:r>
      <w:proofErr w:type="spellStart"/>
      <w:r w:rsidRPr="004952E4">
        <w:rPr>
          <w:b/>
        </w:rPr>
        <w:t>djelokruga</w:t>
      </w:r>
      <w:proofErr w:type="spellEnd"/>
      <w:r w:rsidRPr="004952E4">
        <w:rPr>
          <w:b/>
        </w:rPr>
        <w:t xml:space="preserve"> </w:t>
      </w:r>
      <w:proofErr w:type="spellStart"/>
      <w:r w:rsidRPr="004952E4">
        <w:rPr>
          <w:b/>
        </w:rPr>
        <w:t>rada</w:t>
      </w:r>
      <w:proofErr w:type="spellEnd"/>
      <w:r w:rsidRPr="004952E4">
        <w:rPr>
          <w:b/>
        </w:rPr>
        <w:t>:</w:t>
      </w:r>
    </w:p>
    <w:p w14:paraId="21631E74" w14:textId="77777777" w:rsidR="00BC2845" w:rsidRPr="004952E4" w:rsidRDefault="00BC2845" w:rsidP="00BC284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 xml:space="preserve">Dom zdravlja Zadarske županije je zdravstvena ustanova registrirana za obavljanje slijedećih djelatnosti u području primarne i </w:t>
      </w:r>
      <w:r w:rsidRPr="004952E4">
        <w:rPr>
          <w:rFonts w:ascii="Times New Roman" w:eastAsia="Times New Roman" w:hAnsi="Times New Roman"/>
          <w:sz w:val="24"/>
          <w:szCs w:val="24"/>
          <w:lang w:eastAsia="hr-HR"/>
        </w:rPr>
        <w:t xml:space="preserve">specijalističko - konzilijarne </w:t>
      </w:r>
      <w:r w:rsidRPr="004952E4">
        <w:rPr>
          <w:rFonts w:ascii="Times New Roman" w:hAnsi="Times New Roman"/>
          <w:sz w:val="24"/>
          <w:szCs w:val="24"/>
        </w:rPr>
        <w:t>zdravstvene zaštite:</w:t>
      </w:r>
    </w:p>
    <w:p w14:paraId="7293FF6F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obiteljska (opća) medicina,</w:t>
      </w:r>
    </w:p>
    <w:p w14:paraId="32BB477A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dentalna zdravstvena zaštita,</w:t>
      </w:r>
    </w:p>
    <w:p w14:paraId="55B1DA6D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zdravstvena zaštita žena,</w:t>
      </w:r>
    </w:p>
    <w:p w14:paraId="23156FE6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zdravstvena zaštita predškolske djece,</w:t>
      </w:r>
    </w:p>
    <w:p w14:paraId="08729E67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medicina rada,</w:t>
      </w:r>
    </w:p>
    <w:p w14:paraId="303392B6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laboratorijska dijagnostika,</w:t>
      </w:r>
    </w:p>
    <w:p w14:paraId="459019EC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radiološka dijagnostika,</w:t>
      </w:r>
    </w:p>
    <w:p w14:paraId="443F495A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eastAsia="Times New Roman" w:hAnsi="Times New Roman"/>
          <w:sz w:val="24"/>
          <w:szCs w:val="24"/>
          <w:lang w:eastAsia="hr-HR"/>
        </w:rPr>
        <w:t>specijalističko - konzilijarna zdravstvena zaštita (</w:t>
      </w:r>
      <w:proofErr w:type="spellStart"/>
      <w:r w:rsidRPr="004952E4">
        <w:rPr>
          <w:rFonts w:ascii="Times New Roman" w:eastAsia="Times New Roman" w:hAnsi="Times New Roman"/>
          <w:sz w:val="24"/>
          <w:szCs w:val="24"/>
          <w:lang w:eastAsia="hr-HR"/>
        </w:rPr>
        <w:t>ortodoncija</w:t>
      </w:r>
      <w:proofErr w:type="spellEnd"/>
      <w:r w:rsidRPr="004952E4">
        <w:rPr>
          <w:rFonts w:ascii="Times New Roman" w:eastAsia="Times New Roman" w:hAnsi="Times New Roman"/>
          <w:sz w:val="24"/>
          <w:szCs w:val="24"/>
          <w:lang w:eastAsia="hr-HR"/>
        </w:rPr>
        <w:t xml:space="preserve"> i oralna kirurgija)</w:t>
      </w:r>
    </w:p>
    <w:p w14:paraId="4AEDDAA3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sanitetski prijevoz,</w:t>
      </w:r>
    </w:p>
    <w:p w14:paraId="21E969FF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patronažna zdravstvena zaštita,</w:t>
      </w:r>
    </w:p>
    <w:p w14:paraId="129419C1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zdravstvena njega,</w:t>
      </w:r>
    </w:p>
    <w:p w14:paraId="56ACCAD7" w14:textId="77777777" w:rsidR="00BC2845" w:rsidRPr="004952E4" w:rsidRDefault="00BC2845" w:rsidP="00BC2845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palijativna skrb bolesnika</w:t>
      </w:r>
    </w:p>
    <w:p w14:paraId="3DEE901E" w14:textId="77777777" w:rsidR="000C0E9C" w:rsidRPr="004952E4" w:rsidRDefault="000C0E9C" w:rsidP="004A0199">
      <w:pPr>
        <w:rPr>
          <w:b/>
        </w:rPr>
      </w:pPr>
    </w:p>
    <w:p w14:paraId="34A0C6C6" w14:textId="77FA53F8" w:rsidR="00A60441" w:rsidRPr="004952E4" w:rsidRDefault="00A60441" w:rsidP="004A0199">
      <w:pPr>
        <w:rPr>
          <w:b/>
        </w:rPr>
      </w:pPr>
      <w:proofErr w:type="spellStart"/>
      <w:r w:rsidRPr="004952E4">
        <w:rPr>
          <w:b/>
        </w:rPr>
        <w:t>Sažetak</w:t>
      </w:r>
      <w:proofErr w:type="spellEnd"/>
      <w:r w:rsidRPr="004952E4">
        <w:rPr>
          <w:b/>
        </w:rPr>
        <w:t xml:space="preserve"> </w:t>
      </w:r>
      <w:proofErr w:type="spellStart"/>
      <w:r w:rsidR="009E15E3">
        <w:rPr>
          <w:b/>
        </w:rPr>
        <w:t>financijskog</w:t>
      </w:r>
      <w:proofErr w:type="spellEnd"/>
      <w:r w:rsidR="009E15E3">
        <w:rPr>
          <w:b/>
        </w:rPr>
        <w:t xml:space="preserve"> plana</w:t>
      </w:r>
      <w:r w:rsidRPr="004952E4">
        <w:rPr>
          <w:b/>
        </w:rPr>
        <w:t>:</w:t>
      </w:r>
    </w:p>
    <w:p w14:paraId="44E2A702" w14:textId="5D799B84" w:rsidR="00DD02DA" w:rsidRDefault="00406589" w:rsidP="00A60441">
      <w:pPr>
        <w:jc w:val="both"/>
      </w:pPr>
      <w:proofErr w:type="spellStart"/>
      <w:r>
        <w:t>Prve</w:t>
      </w:r>
      <w:proofErr w:type="spellEnd"/>
      <w:r>
        <w:t xml:space="preserve"> </w:t>
      </w:r>
      <w:proofErr w:type="spellStart"/>
      <w:r w:rsidR="000D6BC0">
        <w:t>Izmjen</w:t>
      </w:r>
      <w:r>
        <w:t>e</w:t>
      </w:r>
      <w:proofErr w:type="spellEnd"/>
      <w:r w:rsidR="000D6BC0">
        <w:t xml:space="preserve"> i </w:t>
      </w:r>
      <w:proofErr w:type="spellStart"/>
      <w:r w:rsidR="000D6BC0">
        <w:t>dopun</w:t>
      </w:r>
      <w:r>
        <w:t>e</w:t>
      </w:r>
      <w:proofErr w:type="spellEnd"/>
      <w:r w:rsidR="000D6BC0">
        <w:t xml:space="preserve"> </w:t>
      </w:r>
      <w:proofErr w:type="spellStart"/>
      <w:r w:rsidR="000D6BC0">
        <w:t>financijskog</w:t>
      </w:r>
      <w:proofErr w:type="spellEnd"/>
      <w:r w:rsidR="000D6BC0">
        <w:t xml:space="preserve"> plana za 202</w:t>
      </w:r>
      <w:r>
        <w:t>4</w:t>
      </w:r>
      <w:r w:rsidR="000D6BC0">
        <w:t>.</w:t>
      </w:r>
      <w:r>
        <w:t xml:space="preserve"> </w:t>
      </w:r>
      <w:proofErr w:type="spellStart"/>
      <w:r w:rsidR="000D6BC0">
        <w:t>godinu</w:t>
      </w:r>
      <w:proofErr w:type="spellEnd"/>
      <w:r w:rsidR="000D6BC0">
        <w:t xml:space="preserve"> </w:t>
      </w:r>
      <w:proofErr w:type="spellStart"/>
      <w:r w:rsidR="000D6BC0">
        <w:t>planiran</w:t>
      </w:r>
      <w:r>
        <w:t>e</w:t>
      </w:r>
      <w:proofErr w:type="spellEnd"/>
      <w:r w:rsidR="000D6BC0">
        <w:t xml:space="preserve"> </w:t>
      </w:r>
      <w:proofErr w:type="spellStart"/>
      <w:r w:rsidR="006D6BC9">
        <w:t>su</w:t>
      </w:r>
      <w:proofErr w:type="spellEnd"/>
      <w:r w:rsidR="006D6BC9">
        <w:t xml:space="preserve"> u </w:t>
      </w:r>
      <w:proofErr w:type="spellStart"/>
      <w:r w:rsidR="000D6BC0">
        <w:t>iznosu</w:t>
      </w:r>
      <w:proofErr w:type="spellEnd"/>
      <w:r w:rsidR="000D6BC0">
        <w:t xml:space="preserve"> od </w:t>
      </w:r>
      <w:r w:rsidR="006D6BC9">
        <w:t>12.100.100,78</w:t>
      </w:r>
      <w:r w:rsidR="00A60441" w:rsidRPr="004952E4">
        <w:t xml:space="preserve"> </w:t>
      </w:r>
      <w:proofErr w:type="spellStart"/>
      <w:r w:rsidR="006D6BC9">
        <w:t>eura</w:t>
      </w:r>
      <w:proofErr w:type="spellEnd"/>
      <w:r w:rsidR="006D6BC9">
        <w:t xml:space="preserve"> </w:t>
      </w:r>
      <w:proofErr w:type="spellStart"/>
      <w:r w:rsidR="0043240B">
        <w:t>što</w:t>
      </w:r>
      <w:proofErr w:type="spellEnd"/>
      <w:r w:rsidR="0043240B">
        <w:t xml:space="preserve"> je </w:t>
      </w:r>
      <w:proofErr w:type="spellStart"/>
      <w:r w:rsidR="0043240B">
        <w:t>povećanje</w:t>
      </w:r>
      <w:proofErr w:type="spellEnd"/>
      <w:r w:rsidR="0043240B">
        <w:t xml:space="preserve"> od </w:t>
      </w:r>
      <w:r w:rsidR="006D6BC9">
        <w:t>23%</w:t>
      </w:r>
      <w:r w:rsidR="0043240B">
        <w:t xml:space="preserve"> u </w:t>
      </w:r>
      <w:proofErr w:type="spellStart"/>
      <w:r w:rsidR="0043240B">
        <w:t>odnosu</w:t>
      </w:r>
      <w:proofErr w:type="spellEnd"/>
      <w:r w:rsidR="0043240B">
        <w:t xml:space="preserve"> </w:t>
      </w:r>
      <w:proofErr w:type="spellStart"/>
      <w:r w:rsidR="0043240B">
        <w:t>na</w:t>
      </w:r>
      <w:proofErr w:type="spellEnd"/>
      <w:r w:rsidR="0043240B">
        <w:t xml:space="preserve"> </w:t>
      </w:r>
      <w:proofErr w:type="spellStart"/>
      <w:r w:rsidR="006D6BC9">
        <w:t>početni</w:t>
      </w:r>
      <w:proofErr w:type="spellEnd"/>
      <w:r w:rsidR="006D6BC9">
        <w:t xml:space="preserve"> plan</w:t>
      </w:r>
      <w:r w:rsidR="00147E9D">
        <w:t>.</w:t>
      </w:r>
      <w:r w:rsidR="00DD02DA">
        <w:t xml:space="preserve">  </w:t>
      </w:r>
    </w:p>
    <w:p w14:paraId="418E5B84" w14:textId="5C2D8C14" w:rsidR="00F04E15" w:rsidRDefault="00884DAF" w:rsidP="00A60441">
      <w:pPr>
        <w:jc w:val="both"/>
        <w:rPr>
          <w:lang w:val="hr-HR"/>
        </w:rPr>
      </w:pPr>
      <w:r>
        <w:rPr>
          <w:lang w:val="hr-HR"/>
        </w:rPr>
        <w:t>Rezultat povećanja ogleda se u sljedećim činjenicama:</w:t>
      </w:r>
    </w:p>
    <w:p w14:paraId="40CDFFF6" w14:textId="13391272" w:rsidR="00884DAF" w:rsidRDefault="00884DAF" w:rsidP="00884DAF">
      <w:pPr>
        <w:pStyle w:val="Odlomakpopisa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884DAF">
        <w:rPr>
          <w:rFonts w:ascii="Times New Roman" w:hAnsi="Times New Roman"/>
          <w:sz w:val="24"/>
          <w:szCs w:val="24"/>
        </w:rPr>
        <w:t>projiciran</w:t>
      </w:r>
      <w:r>
        <w:rPr>
          <w:rFonts w:ascii="Times New Roman" w:hAnsi="Times New Roman"/>
          <w:sz w:val="24"/>
          <w:szCs w:val="24"/>
        </w:rPr>
        <w:t xml:space="preserve"> je rast plaća od 32 posto uz istovjetni rast prihoda iz nadležnog proračuna (Zadarska županija i HZZO),</w:t>
      </w:r>
    </w:p>
    <w:p w14:paraId="0B6D481D" w14:textId="3ACDA397" w:rsidR="00884DAF" w:rsidRDefault="00884DAF" w:rsidP="00884DAF">
      <w:pPr>
        <w:pStyle w:val="Odlomakpopisa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projiciran je rast prihoda od prodaje nefinancijske imovine od čak </w:t>
      </w:r>
      <w:r w:rsidR="00E02255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7% (poduzete odgovarajuće radnje za prodaju zemljišta u k.o. Nin i stana u k.o. Zadar).</w:t>
      </w:r>
    </w:p>
    <w:p w14:paraId="62134AE0" w14:textId="7C5B8883" w:rsidR="00884DAF" w:rsidRPr="00884DAF" w:rsidRDefault="00286DFB" w:rsidP="00884DAF">
      <w:pPr>
        <w:jc w:val="both"/>
      </w:pPr>
      <w:proofErr w:type="spellStart"/>
      <w:r>
        <w:t>Planira</w:t>
      </w:r>
      <w:proofErr w:type="spellEnd"/>
      <w:r>
        <w:t xml:space="preserve"> se i </w:t>
      </w:r>
      <w:proofErr w:type="spellStart"/>
      <w:r>
        <w:t>korekcija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i </w:t>
      </w:r>
      <w:proofErr w:type="spellStart"/>
      <w:r>
        <w:t>rashoda</w:t>
      </w:r>
      <w:proofErr w:type="spellEnd"/>
      <w:r>
        <w:t xml:space="preserve"> u </w:t>
      </w:r>
      <w:proofErr w:type="spellStart"/>
      <w:r>
        <w:t>svezi</w:t>
      </w:r>
      <w:proofErr w:type="spellEnd"/>
      <w:r>
        <w:t xml:space="preserve"> </w:t>
      </w:r>
      <w:proofErr w:type="spellStart"/>
      <w:r>
        <w:t>provedbe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Energetska</w:t>
      </w:r>
      <w:proofErr w:type="spellEnd"/>
      <w:r>
        <w:t xml:space="preserve"> </w:t>
      </w:r>
      <w:proofErr w:type="spellStart"/>
      <w:r>
        <w:t>obnova</w:t>
      </w:r>
      <w:proofErr w:type="spellEnd"/>
      <w:r>
        <w:t xml:space="preserve"> RJ </w:t>
      </w:r>
      <w:proofErr w:type="spellStart"/>
      <w:r>
        <w:t>Benkovac</w:t>
      </w:r>
      <w:proofErr w:type="spellEnd"/>
      <w:r>
        <w:t xml:space="preserve"> od 23% a </w:t>
      </w:r>
      <w:proofErr w:type="spellStart"/>
      <w:r>
        <w:t>sve</w:t>
      </w:r>
      <w:proofErr w:type="spellEnd"/>
      <w:r>
        <w:t xml:space="preserve"> s </w:t>
      </w:r>
      <w:proofErr w:type="spellStart"/>
      <w:r>
        <w:t>obzirom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dostavljenu</w:t>
      </w:r>
      <w:proofErr w:type="spellEnd"/>
      <w:r>
        <w:t xml:space="preserve"> </w:t>
      </w:r>
      <w:proofErr w:type="spellStart"/>
      <w:r>
        <w:t>Odluku</w:t>
      </w:r>
      <w:proofErr w:type="spellEnd"/>
      <w:r>
        <w:t xml:space="preserve"> o </w:t>
      </w:r>
      <w:proofErr w:type="spellStart"/>
      <w:r>
        <w:t>financiranju</w:t>
      </w:r>
      <w:proofErr w:type="spellEnd"/>
      <w:r w:rsidR="00AF0F61">
        <w:t xml:space="preserve"> </w:t>
      </w:r>
      <w:bookmarkStart w:id="0" w:name="_Hlk166051241"/>
      <w:proofErr w:type="spellStart"/>
      <w:r w:rsidR="00AF0F61">
        <w:t>dobivenu</w:t>
      </w:r>
      <w:proofErr w:type="spellEnd"/>
      <w:r w:rsidR="00AF0F61">
        <w:t xml:space="preserve"> 10. </w:t>
      </w:r>
      <w:proofErr w:type="spellStart"/>
      <w:r w:rsidR="00AF0F61">
        <w:t>travnja</w:t>
      </w:r>
      <w:proofErr w:type="spellEnd"/>
      <w:r w:rsidR="00AF0F61">
        <w:t xml:space="preserve"> 2024. </w:t>
      </w:r>
      <w:proofErr w:type="spellStart"/>
      <w:r w:rsidR="00AF0F61">
        <w:t>godine</w:t>
      </w:r>
      <w:proofErr w:type="spellEnd"/>
      <w:r w:rsidR="00AF0F61">
        <w:t xml:space="preserve"> od </w:t>
      </w:r>
      <w:proofErr w:type="spellStart"/>
      <w:r w:rsidR="00AF0F61">
        <w:t>strane</w:t>
      </w:r>
      <w:proofErr w:type="spellEnd"/>
      <w:r w:rsidR="00AF0F61">
        <w:t xml:space="preserve"> </w:t>
      </w:r>
      <w:proofErr w:type="spellStart"/>
      <w:r w:rsidR="00AF0F61">
        <w:t>Ministarstva</w:t>
      </w:r>
      <w:proofErr w:type="spellEnd"/>
      <w:r w:rsidR="00AF0F61">
        <w:t xml:space="preserve"> </w:t>
      </w:r>
      <w:proofErr w:type="spellStart"/>
      <w:r w:rsidR="00AF0F61">
        <w:t>prostornog</w:t>
      </w:r>
      <w:proofErr w:type="spellEnd"/>
      <w:r w:rsidR="00AF0F61">
        <w:t xml:space="preserve"> </w:t>
      </w:r>
      <w:proofErr w:type="spellStart"/>
      <w:r w:rsidR="00AF0F61">
        <w:t>uređenja</w:t>
      </w:r>
      <w:proofErr w:type="spellEnd"/>
      <w:r w:rsidR="00AF0F61">
        <w:t xml:space="preserve">, </w:t>
      </w:r>
      <w:proofErr w:type="spellStart"/>
      <w:r w:rsidR="00AF0F61">
        <w:t>graditeljstva</w:t>
      </w:r>
      <w:proofErr w:type="spellEnd"/>
      <w:r w:rsidR="00AF0F61">
        <w:t xml:space="preserve"> i </w:t>
      </w:r>
      <w:proofErr w:type="spellStart"/>
      <w:r w:rsidR="00AF0F61">
        <w:t>državne</w:t>
      </w:r>
      <w:proofErr w:type="spellEnd"/>
      <w:r w:rsidR="00AF0F61">
        <w:t xml:space="preserve"> </w:t>
      </w:r>
      <w:proofErr w:type="spellStart"/>
      <w:r w:rsidR="00AF0F61">
        <w:t>imovine</w:t>
      </w:r>
      <w:proofErr w:type="spellEnd"/>
      <w:r w:rsidR="00AF0F61">
        <w:t>.</w:t>
      </w:r>
      <w:bookmarkEnd w:id="0"/>
    </w:p>
    <w:p w14:paraId="4572C6D3" w14:textId="3465CA3E" w:rsidR="00F04E15" w:rsidRDefault="00F04E15" w:rsidP="00A60441">
      <w:pPr>
        <w:jc w:val="both"/>
        <w:rPr>
          <w:lang w:val="hr-HR"/>
        </w:rPr>
      </w:pPr>
      <w:r>
        <w:rPr>
          <w:lang w:val="hr-HR"/>
        </w:rPr>
        <w:lastRenderedPageBreak/>
        <w:t>Ukupni prihodi i primici sastoje se od: prihoda poslovanja u iznosu od</w:t>
      </w:r>
      <w:r w:rsidR="0043240B">
        <w:rPr>
          <w:lang w:val="hr-HR"/>
        </w:rPr>
        <w:t xml:space="preserve"> </w:t>
      </w:r>
      <w:r w:rsidR="00201E1A">
        <w:rPr>
          <w:lang w:val="hr-HR"/>
        </w:rPr>
        <w:t>11.924.100,78 eura</w:t>
      </w:r>
      <w:r>
        <w:rPr>
          <w:lang w:val="hr-HR"/>
        </w:rPr>
        <w:t>,</w:t>
      </w:r>
      <w:r w:rsidR="00201E1A">
        <w:rPr>
          <w:lang w:val="hr-HR"/>
        </w:rPr>
        <w:t xml:space="preserve"> 20% više od početnog plana,</w:t>
      </w:r>
      <w:r>
        <w:rPr>
          <w:lang w:val="hr-HR"/>
        </w:rPr>
        <w:t xml:space="preserve"> prihoda od prodaje nefinancijske imovine u iznosu od </w:t>
      </w:r>
      <w:r w:rsidR="00201E1A">
        <w:rPr>
          <w:lang w:val="hr-HR"/>
        </w:rPr>
        <w:t>476.000,00 eura,</w:t>
      </w:r>
      <w:r w:rsidR="00B823E4">
        <w:rPr>
          <w:lang w:val="hr-HR"/>
        </w:rPr>
        <w:t xml:space="preserve"> 127% više</w:t>
      </w:r>
      <w:r>
        <w:rPr>
          <w:lang w:val="hr-HR"/>
        </w:rPr>
        <w:t>.</w:t>
      </w:r>
    </w:p>
    <w:p w14:paraId="6E5E7AFF" w14:textId="77777777" w:rsidR="0043240B" w:rsidRDefault="0043240B" w:rsidP="00A60441">
      <w:pPr>
        <w:jc w:val="both"/>
        <w:rPr>
          <w:lang w:val="hr-HR"/>
        </w:rPr>
      </w:pPr>
    </w:p>
    <w:p w14:paraId="16F65B92" w14:textId="2AFC932C" w:rsidR="003B0F18" w:rsidRDefault="00A44E5E" w:rsidP="00A60441">
      <w:pPr>
        <w:jc w:val="both"/>
        <w:rPr>
          <w:lang w:val="hr-HR"/>
        </w:rPr>
      </w:pPr>
      <w:r>
        <w:rPr>
          <w:lang w:val="hr-HR"/>
        </w:rPr>
        <w:t>Ukupni rashodi i izdaci sastoje se od: rashoda poslovanja u visini</w:t>
      </w:r>
      <w:r w:rsidR="006B77A5">
        <w:rPr>
          <w:lang w:val="hr-HR"/>
        </w:rPr>
        <w:t xml:space="preserve"> </w:t>
      </w:r>
      <w:r w:rsidR="008B43E0">
        <w:rPr>
          <w:lang w:val="hr-HR"/>
        </w:rPr>
        <w:t>od 10.197.552,73 eura</w:t>
      </w:r>
      <w:r>
        <w:rPr>
          <w:lang w:val="hr-HR"/>
        </w:rPr>
        <w:t xml:space="preserve">, </w:t>
      </w:r>
      <w:r w:rsidR="008B43E0">
        <w:rPr>
          <w:lang w:val="hr-HR"/>
        </w:rPr>
        <w:t xml:space="preserve">26% više u odnosu na početni plan, </w:t>
      </w:r>
      <w:r>
        <w:rPr>
          <w:lang w:val="hr-HR"/>
        </w:rPr>
        <w:t xml:space="preserve">rashoda za nabavu nefinancijske imovine u </w:t>
      </w:r>
      <w:r w:rsidR="00DD02DA">
        <w:rPr>
          <w:lang w:val="hr-HR"/>
        </w:rPr>
        <w:t>visini</w:t>
      </w:r>
      <w:r>
        <w:rPr>
          <w:lang w:val="hr-HR"/>
        </w:rPr>
        <w:t xml:space="preserve"> od </w:t>
      </w:r>
      <w:r w:rsidR="008B43E0">
        <w:rPr>
          <w:lang w:val="hr-HR"/>
        </w:rPr>
        <w:t>1.769.305,64 eura</w:t>
      </w:r>
      <w:r w:rsidR="002678B9">
        <w:rPr>
          <w:lang w:val="hr-HR"/>
        </w:rPr>
        <w:t xml:space="preserve">, </w:t>
      </w:r>
      <w:r w:rsidR="006B77A5">
        <w:rPr>
          <w:lang w:val="hr-HR"/>
        </w:rPr>
        <w:t xml:space="preserve">dok izdaci </w:t>
      </w:r>
      <w:r w:rsidR="00DD02DA">
        <w:rPr>
          <w:lang w:val="hr-HR"/>
        </w:rPr>
        <w:t>za financijsku imovinu i otplate zajmova</w:t>
      </w:r>
      <w:r w:rsidR="006B77A5">
        <w:rPr>
          <w:lang w:val="hr-HR"/>
        </w:rPr>
        <w:t xml:space="preserve"> ovim rebalansom </w:t>
      </w:r>
      <w:r w:rsidR="008B43E0">
        <w:rPr>
          <w:lang w:val="hr-HR"/>
        </w:rPr>
        <w:t>iznose 133.242,41 eura.</w:t>
      </w:r>
    </w:p>
    <w:p w14:paraId="1C482475" w14:textId="77777777" w:rsidR="00A60441" w:rsidRDefault="00A60441" w:rsidP="004A0199">
      <w:pPr>
        <w:rPr>
          <w:lang w:val="hr-HR"/>
        </w:rPr>
      </w:pPr>
    </w:p>
    <w:p w14:paraId="16AB7047" w14:textId="218DE267" w:rsidR="00BC2845" w:rsidRPr="009F4904" w:rsidRDefault="00BC2845" w:rsidP="004A0199">
      <w:pPr>
        <w:rPr>
          <w:b/>
          <w:u w:val="single"/>
        </w:rPr>
      </w:pPr>
      <w:proofErr w:type="spellStart"/>
      <w:r w:rsidRPr="009F4904">
        <w:rPr>
          <w:b/>
          <w:u w:val="single"/>
        </w:rPr>
        <w:t>Obrazloženje</w:t>
      </w:r>
      <w:proofErr w:type="spellEnd"/>
      <w:r w:rsidRPr="009F4904">
        <w:rPr>
          <w:b/>
          <w:u w:val="single"/>
        </w:rPr>
        <w:t xml:space="preserve"> </w:t>
      </w:r>
      <w:proofErr w:type="spellStart"/>
      <w:r w:rsidRPr="009F4904">
        <w:rPr>
          <w:b/>
          <w:u w:val="single"/>
        </w:rPr>
        <w:t>općeg</w:t>
      </w:r>
      <w:proofErr w:type="spellEnd"/>
      <w:r w:rsidRPr="009F4904">
        <w:rPr>
          <w:b/>
          <w:u w:val="single"/>
        </w:rPr>
        <w:t xml:space="preserve"> </w:t>
      </w:r>
      <w:proofErr w:type="spellStart"/>
      <w:r w:rsidRPr="009F4904">
        <w:rPr>
          <w:b/>
          <w:u w:val="single"/>
        </w:rPr>
        <w:t>dijela</w:t>
      </w:r>
      <w:proofErr w:type="spellEnd"/>
      <w:r w:rsidRPr="009F4904">
        <w:rPr>
          <w:b/>
          <w:u w:val="single"/>
        </w:rPr>
        <w:t xml:space="preserve"> </w:t>
      </w:r>
      <w:proofErr w:type="spellStart"/>
      <w:r w:rsidR="00E1300A" w:rsidRPr="009F4904">
        <w:rPr>
          <w:b/>
          <w:u w:val="single"/>
        </w:rPr>
        <w:t>financijskog</w:t>
      </w:r>
      <w:proofErr w:type="spellEnd"/>
      <w:r w:rsidR="00E1300A" w:rsidRPr="009F4904">
        <w:rPr>
          <w:b/>
          <w:u w:val="single"/>
        </w:rPr>
        <w:t xml:space="preserve"> plana</w:t>
      </w:r>
      <w:r w:rsidRPr="009F4904">
        <w:rPr>
          <w:b/>
          <w:u w:val="single"/>
        </w:rPr>
        <w:t xml:space="preserve">: </w:t>
      </w:r>
    </w:p>
    <w:p w14:paraId="49FF0A1E" w14:textId="77777777" w:rsidR="00872181" w:rsidRPr="004952E4" w:rsidRDefault="00872181" w:rsidP="004A0199">
      <w:pPr>
        <w:rPr>
          <w:b/>
        </w:rPr>
      </w:pPr>
    </w:p>
    <w:p w14:paraId="5833EED3" w14:textId="77777777" w:rsidR="002015CC" w:rsidRDefault="00872181" w:rsidP="004A0199">
      <w:pPr>
        <w:rPr>
          <w:b/>
        </w:rPr>
      </w:pPr>
      <w:proofErr w:type="spellStart"/>
      <w:r w:rsidRPr="004952E4">
        <w:rPr>
          <w:b/>
        </w:rPr>
        <w:t>Prihodi</w:t>
      </w:r>
      <w:proofErr w:type="spellEnd"/>
    </w:p>
    <w:p w14:paraId="5B5DEAE5" w14:textId="59BD8F7B" w:rsidR="002015CC" w:rsidRDefault="00201E1A" w:rsidP="00B463C5">
      <w:pPr>
        <w:jc w:val="both"/>
        <w:rPr>
          <w:lang w:val="hr-HR"/>
        </w:rPr>
      </w:pPr>
      <w:proofErr w:type="spellStart"/>
      <w:r>
        <w:t>Prvim</w:t>
      </w:r>
      <w:proofErr w:type="spellEnd"/>
      <w:r w:rsidR="004F1311">
        <w:t xml:space="preserve"> </w:t>
      </w:r>
      <w:proofErr w:type="spellStart"/>
      <w:r w:rsidR="00B463C5">
        <w:t>izmjena</w:t>
      </w:r>
      <w:r w:rsidR="00857A26">
        <w:t>ma</w:t>
      </w:r>
      <w:proofErr w:type="spellEnd"/>
      <w:r w:rsidR="00B463C5">
        <w:t xml:space="preserve"> i </w:t>
      </w:r>
      <w:proofErr w:type="spellStart"/>
      <w:r w:rsidR="00B463C5">
        <w:t>dopunama</w:t>
      </w:r>
      <w:proofErr w:type="spellEnd"/>
      <w:r w:rsidR="00B463C5">
        <w:t xml:space="preserve"> </w:t>
      </w:r>
      <w:proofErr w:type="spellStart"/>
      <w:r w:rsidR="00B463C5">
        <w:t>p</w:t>
      </w:r>
      <w:r w:rsidR="0048524C" w:rsidRPr="004952E4">
        <w:t>rihodi</w:t>
      </w:r>
      <w:proofErr w:type="spellEnd"/>
      <w:r w:rsidR="0048524C" w:rsidRPr="004952E4">
        <w:t xml:space="preserve"> </w:t>
      </w:r>
      <w:proofErr w:type="spellStart"/>
      <w:r w:rsidR="0048524C" w:rsidRPr="004952E4">
        <w:t>poslovanja</w:t>
      </w:r>
      <w:proofErr w:type="spellEnd"/>
      <w:r w:rsidR="0048524C" w:rsidRPr="004952E4">
        <w:t xml:space="preserve"> u 202</w:t>
      </w:r>
      <w:r>
        <w:t>4</w:t>
      </w:r>
      <w:r w:rsidR="0048524C" w:rsidRPr="004952E4">
        <w:t xml:space="preserve">. </w:t>
      </w:r>
      <w:proofErr w:type="spellStart"/>
      <w:r w:rsidR="0048524C" w:rsidRPr="004952E4">
        <w:t>godini</w:t>
      </w:r>
      <w:proofErr w:type="spellEnd"/>
      <w:r w:rsidR="0048524C" w:rsidRPr="004952E4">
        <w:t xml:space="preserve"> </w:t>
      </w:r>
      <w:proofErr w:type="spellStart"/>
      <w:r w:rsidR="0048524C" w:rsidRPr="004952E4">
        <w:t>planirani</w:t>
      </w:r>
      <w:proofErr w:type="spellEnd"/>
      <w:r w:rsidR="0048524C" w:rsidRPr="004952E4">
        <w:t xml:space="preserve"> </w:t>
      </w:r>
      <w:proofErr w:type="spellStart"/>
      <w:r w:rsidR="0048524C" w:rsidRPr="004952E4">
        <w:t>su</w:t>
      </w:r>
      <w:proofErr w:type="spellEnd"/>
      <w:r w:rsidR="0048524C" w:rsidRPr="004952E4">
        <w:t xml:space="preserve"> u </w:t>
      </w:r>
      <w:proofErr w:type="spellStart"/>
      <w:r w:rsidR="0048524C" w:rsidRPr="004952E4">
        <w:t>iznosu</w:t>
      </w:r>
      <w:proofErr w:type="spellEnd"/>
      <w:r w:rsidR="0048524C" w:rsidRPr="004952E4">
        <w:t xml:space="preserve"> od</w:t>
      </w:r>
      <w:r w:rsidR="004F1311">
        <w:t xml:space="preserve"> </w:t>
      </w:r>
      <w:r w:rsidR="00D51DC6">
        <w:t xml:space="preserve">11.924.100,78 </w:t>
      </w:r>
      <w:proofErr w:type="spellStart"/>
      <w:r>
        <w:t>eura</w:t>
      </w:r>
      <w:proofErr w:type="spellEnd"/>
      <w:r w:rsidR="0048524C" w:rsidRPr="004952E4">
        <w:rPr>
          <w:lang w:val="hr-HR"/>
        </w:rPr>
        <w:t>, a sastoje se od</w:t>
      </w:r>
      <w:r w:rsidR="00A9535C" w:rsidRPr="004952E4">
        <w:rPr>
          <w:lang w:val="hr-HR"/>
        </w:rPr>
        <w:t xml:space="preserve"> sljedećih skupina</w:t>
      </w:r>
      <w:r w:rsidR="0048524C" w:rsidRPr="004952E4">
        <w:rPr>
          <w:lang w:val="hr-HR"/>
        </w:rPr>
        <w:t>:</w:t>
      </w:r>
    </w:p>
    <w:p w14:paraId="19E2774C" w14:textId="77777777" w:rsidR="00E83ABF" w:rsidRDefault="00E83ABF" w:rsidP="00B463C5">
      <w:pPr>
        <w:jc w:val="both"/>
        <w:rPr>
          <w:lang w:val="hr-HR"/>
        </w:rPr>
      </w:pPr>
    </w:p>
    <w:p w14:paraId="3D092FA7" w14:textId="4E67F443" w:rsidR="00347E2B" w:rsidRDefault="0048524C" w:rsidP="00FA0610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>63</w:t>
      </w:r>
      <w:r w:rsidR="00893549">
        <w:rPr>
          <w:rFonts w:ascii="Times New Roman" w:hAnsi="Times New Roman"/>
          <w:sz w:val="24"/>
          <w:szCs w:val="24"/>
        </w:rPr>
        <w:t xml:space="preserve"> </w:t>
      </w:r>
      <w:r w:rsidRPr="004952E4">
        <w:rPr>
          <w:rFonts w:ascii="Times New Roman" w:hAnsi="Times New Roman"/>
          <w:sz w:val="24"/>
          <w:szCs w:val="24"/>
        </w:rPr>
        <w:t>Pomoći iz inozemstva i od subjekata unutar općeg proračuna</w:t>
      </w:r>
      <w:r w:rsidR="00347E2B" w:rsidRPr="004952E4">
        <w:rPr>
          <w:rFonts w:ascii="Times New Roman" w:hAnsi="Times New Roman"/>
          <w:sz w:val="24"/>
          <w:szCs w:val="24"/>
        </w:rPr>
        <w:t xml:space="preserve"> u iznosu od</w:t>
      </w:r>
      <w:r w:rsidR="004F1311">
        <w:rPr>
          <w:rFonts w:ascii="Times New Roman" w:hAnsi="Times New Roman"/>
          <w:sz w:val="24"/>
          <w:szCs w:val="24"/>
        </w:rPr>
        <w:t xml:space="preserve"> </w:t>
      </w:r>
      <w:r w:rsidR="00D51DC6">
        <w:rPr>
          <w:rFonts w:ascii="Times New Roman" w:hAnsi="Times New Roman"/>
          <w:sz w:val="24"/>
          <w:szCs w:val="24"/>
        </w:rPr>
        <w:t>1.591.808,24 eura</w:t>
      </w:r>
      <w:r w:rsidR="00893549">
        <w:rPr>
          <w:rFonts w:ascii="Times New Roman" w:hAnsi="Times New Roman"/>
          <w:bCs/>
          <w:iCs/>
          <w:sz w:val="24"/>
          <w:szCs w:val="24"/>
        </w:rPr>
        <w:t>,</w:t>
      </w:r>
      <w:r w:rsidR="00347E2B" w:rsidRPr="004952E4">
        <w:rPr>
          <w:rFonts w:ascii="Times New Roman" w:hAnsi="Times New Roman"/>
          <w:bCs/>
          <w:iCs/>
          <w:sz w:val="24"/>
          <w:szCs w:val="24"/>
        </w:rPr>
        <w:t xml:space="preserve"> u naravi se radi o prihodima od </w:t>
      </w:r>
      <w:r w:rsidR="007E7D68" w:rsidRPr="004952E4">
        <w:rPr>
          <w:rFonts w:ascii="Times New Roman" w:hAnsi="Times New Roman"/>
          <w:bCs/>
          <w:iCs/>
          <w:sz w:val="24"/>
          <w:szCs w:val="24"/>
        </w:rPr>
        <w:t xml:space="preserve">2 (dva) </w:t>
      </w:r>
      <w:r w:rsidR="00347E2B" w:rsidRPr="004952E4">
        <w:rPr>
          <w:rFonts w:ascii="Times New Roman" w:hAnsi="Times New Roman"/>
          <w:bCs/>
          <w:iCs/>
          <w:sz w:val="24"/>
          <w:szCs w:val="24"/>
        </w:rPr>
        <w:t>EU projekata</w:t>
      </w:r>
      <w:r w:rsidR="007E7D68" w:rsidRPr="004952E4">
        <w:rPr>
          <w:rFonts w:ascii="Times New Roman" w:hAnsi="Times New Roman"/>
          <w:bCs/>
          <w:iCs/>
          <w:sz w:val="24"/>
          <w:szCs w:val="24"/>
        </w:rPr>
        <w:t>: „Specijalističko usavršavanje doktora medicine</w:t>
      </w:r>
      <w:r w:rsidR="00893549">
        <w:rPr>
          <w:rFonts w:ascii="Times New Roman" w:hAnsi="Times New Roman"/>
          <w:bCs/>
          <w:iCs/>
          <w:sz w:val="24"/>
          <w:szCs w:val="24"/>
        </w:rPr>
        <w:t xml:space="preserve"> za </w:t>
      </w:r>
      <w:r w:rsidR="007E7D68" w:rsidRPr="004952E4">
        <w:rPr>
          <w:rFonts w:ascii="Times New Roman" w:hAnsi="Times New Roman"/>
          <w:bCs/>
          <w:iCs/>
          <w:sz w:val="24"/>
          <w:szCs w:val="24"/>
        </w:rPr>
        <w:t>Dom zdravlja Zadarske županije“ i „Energetska obnova u R</w:t>
      </w:r>
      <w:r w:rsidR="00221419">
        <w:rPr>
          <w:rFonts w:ascii="Times New Roman" w:hAnsi="Times New Roman"/>
          <w:bCs/>
          <w:iCs/>
          <w:sz w:val="24"/>
          <w:szCs w:val="24"/>
        </w:rPr>
        <w:t>adnoj jedinici</w:t>
      </w:r>
      <w:r w:rsidR="007E7D68" w:rsidRPr="004952E4">
        <w:rPr>
          <w:rFonts w:ascii="Times New Roman" w:hAnsi="Times New Roman"/>
          <w:bCs/>
          <w:iCs/>
          <w:sz w:val="24"/>
          <w:szCs w:val="24"/>
        </w:rPr>
        <w:t xml:space="preserve"> Benkovac“</w:t>
      </w:r>
      <w:r w:rsidR="00857A26">
        <w:rPr>
          <w:rFonts w:ascii="Times New Roman" w:hAnsi="Times New Roman"/>
          <w:bCs/>
          <w:iCs/>
          <w:sz w:val="24"/>
          <w:szCs w:val="24"/>
        </w:rPr>
        <w:t xml:space="preserve"> te</w:t>
      </w:r>
      <w:r w:rsidR="0022141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10119">
        <w:rPr>
          <w:rFonts w:ascii="Times New Roman" w:hAnsi="Times New Roman"/>
          <w:bCs/>
          <w:iCs/>
          <w:sz w:val="24"/>
          <w:szCs w:val="24"/>
        </w:rPr>
        <w:t>p</w:t>
      </w:r>
      <w:r w:rsidR="00B14556" w:rsidRPr="004952E4">
        <w:rPr>
          <w:rFonts w:ascii="Times New Roman" w:hAnsi="Times New Roman"/>
          <w:bCs/>
          <w:iCs/>
          <w:sz w:val="24"/>
          <w:szCs w:val="24"/>
        </w:rPr>
        <w:t>omoći</w:t>
      </w:r>
      <w:r w:rsidR="00857A26">
        <w:rPr>
          <w:rFonts w:ascii="Times New Roman" w:hAnsi="Times New Roman"/>
          <w:bCs/>
          <w:iCs/>
          <w:sz w:val="24"/>
          <w:szCs w:val="24"/>
        </w:rPr>
        <w:t>ma</w:t>
      </w:r>
      <w:r w:rsidR="00B14556" w:rsidRPr="004952E4">
        <w:rPr>
          <w:rFonts w:ascii="Times New Roman" w:hAnsi="Times New Roman"/>
          <w:bCs/>
          <w:iCs/>
          <w:sz w:val="24"/>
          <w:szCs w:val="24"/>
        </w:rPr>
        <w:t xml:space="preserve"> od JLP(R)S</w:t>
      </w:r>
      <w:r w:rsidR="007E7D68" w:rsidRPr="004952E4">
        <w:rPr>
          <w:rFonts w:ascii="Times New Roman" w:hAnsi="Times New Roman"/>
          <w:bCs/>
          <w:iCs/>
          <w:sz w:val="24"/>
          <w:szCs w:val="24"/>
        </w:rPr>
        <w:t>-a</w:t>
      </w:r>
      <w:r w:rsidR="00221419">
        <w:rPr>
          <w:rFonts w:ascii="Times New Roman" w:hAnsi="Times New Roman"/>
          <w:bCs/>
          <w:iCs/>
          <w:sz w:val="24"/>
          <w:szCs w:val="24"/>
        </w:rPr>
        <w:t xml:space="preserve"> i od </w:t>
      </w:r>
      <w:r w:rsidR="00D10119">
        <w:rPr>
          <w:rFonts w:ascii="Times New Roman" w:hAnsi="Times New Roman"/>
          <w:bCs/>
          <w:iCs/>
          <w:sz w:val="24"/>
          <w:szCs w:val="24"/>
        </w:rPr>
        <w:t>D</w:t>
      </w:r>
      <w:r w:rsidR="00221419">
        <w:rPr>
          <w:rFonts w:ascii="Times New Roman" w:hAnsi="Times New Roman"/>
          <w:bCs/>
          <w:iCs/>
          <w:sz w:val="24"/>
          <w:szCs w:val="24"/>
        </w:rPr>
        <w:t>ržavnog proračuna.</w:t>
      </w:r>
    </w:p>
    <w:p w14:paraId="2475F90E" w14:textId="27096E69" w:rsidR="0048524C" w:rsidRPr="00A50A3F" w:rsidRDefault="00A9535C" w:rsidP="00FA0610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>64</w:t>
      </w:r>
      <w:r w:rsidRPr="004952E4">
        <w:rPr>
          <w:rFonts w:ascii="Times New Roman" w:hAnsi="Times New Roman"/>
          <w:sz w:val="24"/>
          <w:szCs w:val="24"/>
        </w:rPr>
        <w:t xml:space="preserve"> Prihodi od imovine</w:t>
      </w:r>
      <w:r w:rsidR="00FA0610" w:rsidRPr="004952E4">
        <w:rPr>
          <w:rFonts w:ascii="Times New Roman" w:hAnsi="Times New Roman"/>
          <w:sz w:val="24"/>
          <w:szCs w:val="24"/>
        </w:rPr>
        <w:t xml:space="preserve"> u iznosu od </w:t>
      </w:r>
      <w:r w:rsidR="00FA0610" w:rsidRPr="004952E4">
        <w:rPr>
          <w:rFonts w:ascii="Times New Roman" w:hAnsi="Times New Roman"/>
          <w:bCs/>
          <w:iCs/>
          <w:sz w:val="24"/>
          <w:szCs w:val="24"/>
        </w:rPr>
        <w:t>2.</w:t>
      </w:r>
      <w:r w:rsidR="00D51DC6">
        <w:rPr>
          <w:rFonts w:ascii="Times New Roman" w:hAnsi="Times New Roman"/>
          <w:bCs/>
          <w:iCs/>
          <w:sz w:val="24"/>
          <w:szCs w:val="24"/>
        </w:rPr>
        <w:t>6</w:t>
      </w:r>
      <w:r w:rsidR="00A50A3F">
        <w:rPr>
          <w:rFonts w:ascii="Times New Roman" w:hAnsi="Times New Roman"/>
          <w:bCs/>
          <w:iCs/>
          <w:sz w:val="24"/>
          <w:szCs w:val="24"/>
        </w:rPr>
        <w:t>00,00</w:t>
      </w:r>
      <w:r w:rsidR="00FA0610" w:rsidRPr="004952E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51DC6">
        <w:rPr>
          <w:rFonts w:ascii="Times New Roman" w:hAnsi="Times New Roman"/>
          <w:bCs/>
          <w:iCs/>
          <w:sz w:val="24"/>
          <w:szCs w:val="24"/>
        </w:rPr>
        <w:t>eura</w:t>
      </w:r>
      <w:r w:rsidR="00FA0610" w:rsidRPr="004952E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52E4">
        <w:rPr>
          <w:rFonts w:ascii="Times New Roman" w:hAnsi="Times New Roman"/>
          <w:sz w:val="24"/>
          <w:szCs w:val="24"/>
        </w:rPr>
        <w:t>u naravi se odnose na prihode od zateznih kamata</w:t>
      </w:r>
      <w:r w:rsidR="00917E4F" w:rsidRPr="004952E4">
        <w:rPr>
          <w:rFonts w:ascii="Times New Roman" w:hAnsi="Times New Roman"/>
          <w:sz w:val="24"/>
          <w:szCs w:val="24"/>
        </w:rPr>
        <w:t>.</w:t>
      </w:r>
    </w:p>
    <w:p w14:paraId="5CE04A54" w14:textId="5A6E9D4A" w:rsidR="00F17DE6" w:rsidRPr="006C5AF8" w:rsidRDefault="00F17DE6" w:rsidP="00F17DE6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>65</w:t>
      </w:r>
      <w:r w:rsidRPr="004952E4">
        <w:rPr>
          <w:rFonts w:ascii="Times New Roman" w:hAnsi="Times New Roman"/>
          <w:sz w:val="24"/>
          <w:szCs w:val="24"/>
        </w:rPr>
        <w:t xml:space="preserve"> Prihodi od upravnih i administrativnih pristojbi, pristojbi po posebnim propisima i naknada</w:t>
      </w:r>
      <w:r w:rsidR="00785E68" w:rsidRPr="004952E4">
        <w:rPr>
          <w:rFonts w:ascii="Times New Roman" w:hAnsi="Times New Roman"/>
          <w:sz w:val="24"/>
          <w:szCs w:val="24"/>
        </w:rPr>
        <w:t>ma</w:t>
      </w:r>
      <w:r w:rsidRPr="004952E4">
        <w:rPr>
          <w:rFonts w:ascii="Times New Roman" w:hAnsi="Times New Roman"/>
          <w:sz w:val="24"/>
          <w:szCs w:val="24"/>
        </w:rPr>
        <w:t xml:space="preserve"> u iznosu od</w:t>
      </w:r>
      <w:r w:rsidR="00893549">
        <w:rPr>
          <w:rFonts w:ascii="Times New Roman" w:hAnsi="Times New Roman"/>
          <w:sz w:val="24"/>
          <w:szCs w:val="24"/>
        </w:rPr>
        <w:t xml:space="preserve"> </w:t>
      </w:r>
      <w:r w:rsidR="00E1300A">
        <w:rPr>
          <w:rFonts w:ascii="Times New Roman" w:hAnsi="Times New Roman"/>
          <w:sz w:val="24"/>
          <w:szCs w:val="24"/>
        </w:rPr>
        <w:t>182.000,00 eura</w:t>
      </w:r>
      <w:r w:rsidR="000A28FA" w:rsidRPr="004952E4">
        <w:rPr>
          <w:rFonts w:ascii="Times New Roman" w:hAnsi="Times New Roman"/>
          <w:bCs/>
          <w:iCs/>
          <w:sz w:val="24"/>
          <w:szCs w:val="24"/>
        </w:rPr>
        <w:t>, sastoje se od: prihoda od participacije, refundacija šteta i prihoda po osnovi dopunskog zdravstvenog osiguranja.</w:t>
      </w:r>
    </w:p>
    <w:p w14:paraId="239053DB" w14:textId="34D5CFCD" w:rsidR="00917E4F" w:rsidRPr="00522FFC" w:rsidRDefault="00917E4F" w:rsidP="00917E4F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66 </w:t>
      </w:r>
      <w:r w:rsidRPr="004952E4">
        <w:rPr>
          <w:rFonts w:ascii="Times New Roman" w:hAnsi="Times New Roman"/>
          <w:sz w:val="24"/>
          <w:szCs w:val="24"/>
        </w:rPr>
        <w:t>Prihodi od prodaje proizvoda i robe te pruženih usluga i prihodi od donacija u iznosu od</w:t>
      </w:r>
      <w:r w:rsidR="00893549">
        <w:rPr>
          <w:rFonts w:ascii="Times New Roman" w:hAnsi="Times New Roman"/>
          <w:sz w:val="24"/>
          <w:szCs w:val="24"/>
        </w:rPr>
        <w:t xml:space="preserve"> </w:t>
      </w:r>
      <w:r w:rsidR="00213335">
        <w:rPr>
          <w:rFonts w:ascii="Times New Roman" w:hAnsi="Times New Roman"/>
          <w:sz w:val="24"/>
          <w:szCs w:val="24"/>
        </w:rPr>
        <w:t>882.900,00 eura</w:t>
      </w:r>
      <w:r w:rsidR="00522FFC">
        <w:rPr>
          <w:rFonts w:ascii="Times New Roman" w:hAnsi="Times New Roman"/>
          <w:bCs/>
          <w:iCs/>
          <w:sz w:val="24"/>
          <w:szCs w:val="24"/>
        </w:rPr>
        <w:t xml:space="preserve">, u naravi se </w:t>
      </w:r>
      <w:r w:rsidRPr="004952E4">
        <w:rPr>
          <w:rFonts w:ascii="Times New Roman" w:hAnsi="Times New Roman"/>
          <w:bCs/>
          <w:iCs/>
          <w:sz w:val="24"/>
          <w:szCs w:val="24"/>
        </w:rPr>
        <w:t>odnose</w:t>
      </w:r>
      <w:r w:rsidR="00522FF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52E4">
        <w:rPr>
          <w:rFonts w:ascii="Times New Roman" w:hAnsi="Times New Roman"/>
          <w:bCs/>
          <w:iCs/>
          <w:sz w:val="24"/>
          <w:szCs w:val="24"/>
        </w:rPr>
        <w:t xml:space="preserve">na prihode od zakupa, prihode od </w:t>
      </w:r>
      <w:proofErr w:type="spellStart"/>
      <w:r w:rsidRPr="004952E4">
        <w:rPr>
          <w:rFonts w:ascii="Times New Roman" w:hAnsi="Times New Roman"/>
          <w:bCs/>
          <w:iCs/>
          <w:sz w:val="24"/>
          <w:szCs w:val="24"/>
        </w:rPr>
        <w:t>prefakturiranja</w:t>
      </w:r>
      <w:proofErr w:type="spellEnd"/>
      <w:r w:rsidRPr="004952E4">
        <w:rPr>
          <w:rFonts w:ascii="Times New Roman" w:hAnsi="Times New Roman"/>
          <w:bCs/>
          <w:iCs/>
          <w:sz w:val="24"/>
          <w:szCs w:val="24"/>
        </w:rPr>
        <w:t xml:space="preserve"> režijskih troškova te prihode od donacija.</w:t>
      </w:r>
    </w:p>
    <w:p w14:paraId="72EDBC24" w14:textId="2736EA8F" w:rsidR="00AF17D1" w:rsidRPr="00522FFC" w:rsidRDefault="00AF17D1" w:rsidP="00AF17D1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67 </w:t>
      </w:r>
      <w:r w:rsidRPr="004952E4">
        <w:rPr>
          <w:rFonts w:ascii="Times New Roman" w:hAnsi="Times New Roman"/>
          <w:sz w:val="24"/>
          <w:szCs w:val="24"/>
        </w:rPr>
        <w:t xml:space="preserve">Prihodi iz nadležnog proračuna i </w:t>
      </w:r>
      <w:r w:rsidR="007522C3">
        <w:rPr>
          <w:rFonts w:ascii="Times New Roman" w:hAnsi="Times New Roman"/>
          <w:sz w:val="24"/>
          <w:szCs w:val="24"/>
        </w:rPr>
        <w:t xml:space="preserve">prihodi </w:t>
      </w:r>
      <w:r w:rsidRPr="004952E4">
        <w:rPr>
          <w:rFonts w:ascii="Times New Roman" w:hAnsi="Times New Roman"/>
          <w:sz w:val="24"/>
          <w:szCs w:val="24"/>
        </w:rPr>
        <w:t>od HZZO-a temeljem ugovornih obveza</w:t>
      </w:r>
      <w:r w:rsidR="00522FFC">
        <w:rPr>
          <w:rFonts w:ascii="Times New Roman" w:hAnsi="Times New Roman"/>
          <w:sz w:val="24"/>
          <w:szCs w:val="24"/>
        </w:rPr>
        <w:t xml:space="preserve"> iskazani</w:t>
      </w:r>
      <w:r w:rsidRPr="004952E4">
        <w:rPr>
          <w:rFonts w:ascii="Times New Roman" w:hAnsi="Times New Roman"/>
          <w:sz w:val="24"/>
          <w:szCs w:val="24"/>
        </w:rPr>
        <w:t xml:space="preserve"> u iznosu od</w:t>
      </w:r>
      <w:r w:rsidR="007522C3">
        <w:rPr>
          <w:rFonts w:ascii="Times New Roman" w:hAnsi="Times New Roman"/>
          <w:sz w:val="24"/>
          <w:szCs w:val="24"/>
        </w:rPr>
        <w:t xml:space="preserve"> </w:t>
      </w:r>
      <w:r w:rsidR="00213335">
        <w:rPr>
          <w:rFonts w:ascii="Times New Roman" w:hAnsi="Times New Roman"/>
          <w:sz w:val="24"/>
          <w:szCs w:val="24"/>
        </w:rPr>
        <w:t>9.261.292,54 eura</w:t>
      </w:r>
      <w:r w:rsidR="008E7D53" w:rsidRPr="004952E4">
        <w:rPr>
          <w:rFonts w:ascii="Times New Roman" w:hAnsi="Times New Roman"/>
          <w:bCs/>
          <w:iCs/>
          <w:sz w:val="24"/>
          <w:szCs w:val="24"/>
        </w:rPr>
        <w:t xml:space="preserve"> čine najznačajniji dio prihoda</w:t>
      </w:r>
      <w:r w:rsidR="00713667">
        <w:rPr>
          <w:rFonts w:ascii="Times New Roman" w:hAnsi="Times New Roman"/>
          <w:bCs/>
          <w:iCs/>
          <w:sz w:val="24"/>
          <w:szCs w:val="24"/>
        </w:rPr>
        <w:t xml:space="preserve"> poslovanja</w:t>
      </w:r>
      <w:r w:rsidR="00196C56" w:rsidRPr="004952E4">
        <w:rPr>
          <w:rFonts w:ascii="Times New Roman" w:hAnsi="Times New Roman"/>
          <w:bCs/>
          <w:iCs/>
          <w:sz w:val="24"/>
          <w:szCs w:val="24"/>
        </w:rPr>
        <w:t xml:space="preserve"> Ustanove</w:t>
      </w:r>
      <w:r w:rsidR="008E7D53" w:rsidRPr="004952E4">
        <w:rPr>
          <w:rFonts w:ascii="Times New Roman" w:hAnsi="Times New Roman"/>
          <w:bCs/>
          <w:iCs/>
          <w:sz w:val="24"/>
          <w:szCs w:val="24"/>
        </w:rPr>
        <w:t xml:space="preserve"> sa udjelom </w:t>
      </w:r>
      <w:r w:rsidR="008E7D53" w:rsidRPr="00522FFC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od </w:t>
      </w:r>
      <w:r w:rsidR="00213335">
        <w:rPr>
          <w:rFonts w:ascii="Times New Roman" w:hAnsi="Times New Roman"/>
          <w:bCs/>
          <w:iCs/>
          <w:color w:val="000000" w:themeColor="text1"/>
          <w:sz w:val="24"/>
          <w:szCs w:val="24"/>
        </w:rPr>
        <w:t>75</w:t>
      </w:r>
      <w:r w:rsidR="008E7D53" w:rsidRPr="00522FFC">
        <w:rPr>
          <w:rFonts w:ascii="Times New Roman" w:hAnsi="Times New Roman"/>
          <w:bCs/>
          <w:iCs/>
          <w:color w:val="000000" w:themeColor="text1"/>
          <w:sz w:val="24"/>
          <w:szCs w:val="24"/>
        </w:rPr>
        <w:t>%.</w:t>
      </w:r>
    </w:p>
    <w:p w14:paraId="2557AB23" w14:textId="61049CC1" w:rsidR="009502F7" w:rsidRPr="004952E4" w:rsidRDefault="006969A5" w:rsidP="009502F7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68 </w:t>
      </w:r>
      <w:r w:rsidRPr="004952E4">
        <w:rPr>
          <w:rFonts w:ascii="Times New Roman" w:hAnsi="Times New Roman"/>
          <w:sz w:val="24"/>
          <w:szCs w:val="24"/>
        </w:rPr>
        <w:t xml:space="preserve">Kazne, upravne mjere i ostali prihodi u iznosu od </w:t>
      </w:r>
      <w:r w:rsidR="00213335">
        <w:rPr>
          <w:rFonts w:ascii="Times New Roman" w:hAnsi="Times New Roman"/>
          <w:bCs/>
          <w:iCs/>
          <w:sz w:val="24"/>
          <w:szCs w:val="24"/>
        </w:rPr>
        <w:t>3.500,00 eura</w:t>
      </w:r>
      <w:r w:rsidR="0060606A" w:rsidRPr="004952E4">
        <w:rPr>
          <w:rFonts w:ascii="Times New Roman" w:hAnsi="Times New Roman"/>
          <w:bCs/>
          <w:iCs/>
          <w:sz w:val="24"/>
          <w:szCs w:val="24"/>
        </w:rPr>
        <w:t>.</w:t>
      </w:r>
    </w:p>
    <w:p w14:paraId="2F4D3382" w14:textId="77777777" w:rsidR="008E7D53" w:rsidRPr="004952E4" w:rsidRDefault="008E7D53" w:rsidP="00F17DE6"/>
    <w:p w14:paraId="097D2FD8" w14:textId="191343AA" w:rsidR="00E83ABF" w:rsidRDefault="00637DBF" w:rsidP="00637DBF">
      <w:pPr>
        <w:jc w:val="both"/>
        <w:rPr>
          <w:lang w:val="hr-HR"/>
        </w:rPr>
      </w:pPr>
      <w:proofErr w:type="spellStart"/>
      <w:r w:rsidRPr="004952E4">
        <w:t>Prihodi</w:t>
      </w:r>
      <w:proofErr w:type="spellEnd"/>
      <w:r w:rsidRPr="004952E4">
        <w:t xml:space="preserve"> od </w:t>
      </w:r>
      <w:proofErr w:type="spellStart"/>
      <w:r w:rsidRPr="004952E4">
        <w:t>prodaje</w:t>
      </w:r>
      <w:proofErr w:type="spellEnd"/>
      <w:r w:rsidRPr="004952E4">
        <w:t xml:space="preserve"> </w:t>
      </w:r>
      <w:r w:rsidRPr="004952E4">
        <w:rPr>
          <w:lang w:val="hr-HR"/>
        </w:rPr>
        <w:t xml:space="preserve">nefinancijske imovine evidentirani su na skupini </w:t>
      </w:r>
      <w:r w:rsidRPr="004952E4">
        <w:rPr>
          <w:b/>
          <w:lang w:val="hr-HR"/>
        </w:rPr>
        <w:t>7</w:t>
      </w:r>
      <w:r w:rsidR="000160A4">
        <w:rPr>
          <w:b/>
          <w:lang w:val="hr-HR"/>
        </w:rPr>
        <w:t>1</w:t>
      </w:r>
      <w:r w:rsidR="00410F25">
        <w:rPr>
          <w:b/>
          <w:lang w:val="hr-HR"/>
        </w:rPr>
        <w:t xml:space="preserve"> i 72</w:t>
      </w:r>
      <w:r w:rsidR="0060606A" w:rsidRPr="004952E4">
        <w:rPr>
          <w:b/>
          <w:lang w:val="hr-HR"/>
        </w:rPr>
        <w:t>,</w:t>
      </w:r>
      <w:r w:rsidRPr="004952E4">
        <w:rPr>
          <w:lang w:val="hr-HR"/>
        </w:rPr>
        <w:t xml:space="preserve"> iskazani </w:t>
      </w:r>
      <w:r w:rsidR="0060606A" w:rsidRPr="004952E4">
        <w:rPr>
          <w:lang w:val="hr-HR"/>
        </w:rPr>
        <w:t xml:space="preserve">su </w:t>
      </w:r>
      <w:r w:rsidRPr="004952E4">
        <w:rPr>
          <w:lang w:val="hr-HR"/>
        </w:rPr>
        <w:t xml:space="preserve">u </w:t>
      </w:r>
      <w:proofErr w:type="spellStart"/>
      <w:r w:rsidR="00410F25">
        <w:rPr>
          <w:lang w:val="hr-HR"/>
        </w:rPr>
        <w:t>u</w:t>
      </w:r>
      <w:proofErr w:type="spellEnd"/>
      <w:r w:rsidR="00410F25">
        <w:rPr>
          <w:lang w:val="hr-HR"/>
        </w:rPr>
        <w:t xml:space="preserve"> ukupnom </w:t>
      </w:r>
      <w:r w:rsidRPr="004952E4">
        <w:rPr>
          <w:lang w:val="hr-HR"/>
        </w:rPr>
        <w:t>iznosu od</w:t>
      </w:r>
      <w:r w:rsidR="00D2535D">
        <w:rPr>
          <w:lang w:val="hr-HR"/>
        </w:rPr>
        <w:t xml:space="preserve"> </w:t>
      </w:r>
      <w:r w:rsidR="00462559">
        <w:rPr>
          <w:lang w:val="hr-HR"/>
        </w:rPr>
        <w:t>476.000,00 eura</w:t>
      </w:r>
      <w:r w:rsidRPr="004952E4">
        <w:rPr>
          <w:lang w:val="hr-HR"/>
        </w:rPr>
        <w:t xml:space="preserve"> (planirana prodaja građevinskog zemljišta</w:t>
      </w:r>
      <w:r w:rsidR="00D2535D">
        <w:rPr>
          <w:lang w:val="hr-HR"/>
        </w:rPr>
        <w:t xml:space="preserve"> u Ninu i od udjela od prodaje stanova</w:t>
      </w:r>
      <w:r w:rsidRPr="004952E4">
        <w:rPr>
          <w:lang w:val="hr-HR"/>
        </w:rPr>
        <w:t>)</w:t>
      </w:r>
      <w:r w:rsidR="00462559">
        <w:rPr>
          <w:lang w:val="hr-HR"/>
        </w:rPr>
        <w:t xml:space="preserve"> što čini povećanje od 127% </w:t>
      </w:r>
      <w:proofErr w:type="gramStart"/>
      <w:r w:rsidR="00462559">
        <w:rPr>
          <w:lang w:val="hr-HR"/>
        </w:rPr>
        <w:t>a</w:t>
      </w:r>
      <w:proofErr w:type="gramEnd"/>
      <w:r w:rsidR="00462559">
        <w:rPr>
          <w:lang w:val="hr-HR"/>
        </w:rPr>
        <w:t xml:space="preserve"> odnosi se na uključenje korekcije procjene početne kupoprodajne cijene od prodaje zemljišta u Ninu te uključenje prodaje stana u Zadru. Za ove dvije nekretnine poduzete su određene radnje u smislu predlaganja Odluke o prodaji prema Upravnom vijeću Ustanove (stan u Zadru) te ishođenje Odluke o imenovanju članova Povjerenstva za prodaju nekretnina u k.o. Nin iz redova zaposlenika Zadarske županije, a sve sukladno posebnim propisima.</w:t>
      </w:r>
    </w:p>
    <w:p w14:paraId="3FBDDB3E" w14:textId="5FD11129" w:rsidR="0048524C" w:rsidRPr="0083721F" w:rsidRDefault="00D959CA" w:rsidP="00637DBF">
      <w:pPr>
        <w:jc w:val="both"/>
        <w:rPr>
          <w:lang w:val="hr-HR"/>
        </w:rPr>
      </w:pPr>
      <w:r w:rsidRPr="004952E4">
        <w:rPr>
          <w:lang w:val="hr-HR"/>
        </w:rPr>
        <w:t>Prihod</w:t>
      </w:r>
      <w:r w:rsidR="00410F25">
        <w:rPr>
          <w:lang w:val="hr-HR"/>
        </w:rPr>
        <w:t xml:space="preserve">i iz ove skupine </w:t>
      </w:r>
      <w:r w:rsidRPr="004952E4">
        <w:rPr>
          <w:lang w:val="hr-HR"/>
        </w:rPr>
        <w:t>planira</w:t>
      </w:r>
      <w:r w:rsidR="00410F25">
        <w:rPr>
          <w:lang w:val="hr-HR"/>
        </w:rPr>
        <w:t>ju</w:t>
      </w:r>
      <w:r w:rsidR="00667D3A">
        <w:rPr>
          <w:lang w:val="hr-HR"/>
        </w:rPr>
        <w:t xml:space="preserve"> se</w:t>
      </w:r>
      <w:r w:rsidRPr="004952E4">
        <w:rPr>
          <w:lang w:val="hr-HR"/>
        </w:rPr>
        <w:t xml:space="preserve"> utrošiti </w:t>
      </w:r>
      <w:r w:rsidR="00667D3A">
        <w:rPr>
          <w:lang w:val="hr-HR"/>
        </w:rPr>
        <w:t>u kapitalna ulaganja u građevinske objekte u vlasništvu Ustanove.</w:t>
      </w:r>
    </w:p>
    <w:p w14:paraId="6F509F67" w14:textId="77777777" w:rsidR="00481171" w:rsidRPr="004952E4" w:rsidRDefault="00481171" w:rsidP="004A0199">
      <w:pPr>
        <w:rPr>
          <w:b/>
        </w:rPr>
      </w:pPr>
    </w:p>
    <w:p w14:paraId="5607566C" w14:textId="77777777" w:rsidR="00BC2845" w:rsidRPr="004952E4" w:rsidRDefault="00872181" w:rsidP="004A0199">
      <w:pPr>
        <w:rPr>
          <w:b/>
        </w:rPr>
      </w:pPr>
      <w:proofErr w:type="spellStart"/>
      <w:r w:rsidRPr="004952E4">
        <w:rPr>
          <w:b/>
        </w:rPr>
        <w:t>Rashodi</w:t>
      </w:r>
      <w:proofErr w:type="spellEnd"/>
    </w:p>
    <w:p w14:paraId="20C3B7DF" w14:textId="66BCDC41" w:rsidR="00481171" w:rsidRPr="004952E4" w:rsidRDefault="005654A8" w:rsidP="006604AD">
      <w:pPr>
        <w:jc w:val="both"/>
        <w:rPr>
          <w:lang w:val="hr-HR"/>
        </w:rPr>
      </w:pPr>
      <w:r w:rsidRPr="004952E4">
        <w:t>U 202</w:t>
      </w:r>
      <w:r w:rsidR="007B2E3F">
        <w:t>4</w:t>
      </w:r>
      <w:r w:rsidRPr="004952E4">
        <w:t>.</w:t>
      </w:r>
      <w:r w:rsidR="007B2E3F">
        <w:t xml:space="preserve"> </w:t>
      </w:r>
      <w:proofErr w:type="spellStart"/>
      <w:r w:rsidRPr="004952E4">
        <w:t>godini</w:t>
      </w:r>
      <w:proofErr w:type="spellEnd"/>
      <w:r w:rsidR="0075590C">
        <w:t xml:space="preserve"> </w:t>
      </w:r>
      <w:proofErr w:type="spellStart"/>
      <w:r w:rsidR="007B2E3F">
        <w:t>prvim</w:t>
      </w:r>
      <w:proofErr w:type="spellEnd"/>
      <w:r w:rsidR="0075590C">
        <w:t xml:space="preserve"> </w:t>
      </w:r>
      <w:proofErr w:type="spellStart"/>
      <w:r w:rsidR="00481171">
        <w:t>izmjenama</w:t>
      </w:r>
      <w:proofErr w:type="spellEnd"/>
      <w:r w:rsidR="00481171">
        <w:t xml:space="preserve"> i </w:t>
      </w:r>
      <w:proofErr w:type="spellStart"/>
      <w:r w:rsidR="00481171">
        <w:t>dopunama</w:t>
      </w:r>
      <w:proofErr w:type="spellEnd"/>
      <w:r w:rsidR="00481171">
        <w:t xml:space="preserve"> </w:t>
      </w:r>
      <w:proofErr w:type="spellStart"/>
      <w:r w:rsidRPr="004952E4">
        <w:t>rashodi</w:t>
      </w:r>
      <w:proofErr w:type="spellEnd"/>
      <w:r w:rsidRPr="004952E4">
        <w:t xml:space="preserve"> </w:t>
      </w:r>
      <w:proofErr w:type="spellStart"/>
      <w:r w:rsidRPr="004952E4">
        <w:t>poslovanja</w:t>
      </w:r>
      <w:proofErr w:type="spellEnd"/>
      <w:r w:rsidRPr="004952E4">
        <w:t xml:space="preserve"> </w:t>
      </w:r>
      <w:proofErr w:type="spellStart"/>
      <w:r w:rsidRPr="004952E4">
        <w:t>planirani</w:t>
      </w:r>
      <w:proofErr w:type="spellEnd"/>
      <w:r w:rsidRPr="004952E4">
        <w:t xml:space="preserve"> </w:t>
      </w:r>
      <w:proofErr w:type="spellStart"/>
      <w:r w:rsidRPr="004952E4">
        <w:t>su</w:t>
      </w:r>
      <w:proofErr w:type="spellEnd"/>
      <w:r w:rsidRPr="004952E4">
        <w:t xml:space="preserve"> u </w:t>
      </w:r>
      <w:proofErr w:type="spellStart"/>
      <w:r w:rsidRPr="004952E4">
        <w:t>iznosu</w:t>
      </w:r>
      <w:proofErr w:type="spellEnd"/>
      <w:r w:rsidR="00481171">
        <w:t xml:space="preserve"> od </w:t>
      </w:r>
      <w:r w:rsidR="007B2E3F">
        <w:t xml:space="preserve">10.197.552,73 </w:t>
      </w:r>
      <w:proofErr w:type="spellStart"/>
      <w:r w:rsidR="007B2E3F">
        <w:t>eura</w:t>
      </w:r>
      <w:proofErr w:type="spellEnd"/>
      <w:r w:rsidR="008E7D53" w:rsidRPr="004952E4">
        <w:rPr>
          <w:lang w:val="hr-HR"/>
        </w:rPr>
        <w:t>,</w:t>
      </w:r>
      <w:r w:rsidR="00A35625">
        <w:rPr>
          <w:lang w:val="hr-HR"/>
        </w:rPr>
        <w:t xml:space="preserve"> </w:t>
      </w:r>
      <w:proofErr w:type="gramStart"/>
      <w:r w:rsidR="00A35625">
        <w:rPr>
          <w:lang w:val="hr-HR"/>
        </w:rPr>
        <w:t>a</w:t>
      </w:r>
      <w:proofErr w:type="gramEnd"/>
      <w:r w:rsidR="00A35625">
        <w:rPr>
          <w:lang w:val="hr-HR"/>
        </w:rPr>
        <w:t xml:space="preserve"> </w:t>
      </w:r>
      <w:r w:rsidR="008E7D53" w:rsidRPr="004952E4">
        <w:rPr>
          <w:lang w:val="hr-HR"/>
        </w:rPr>
        <w:t>odnose se na sljedeće skupine:</w:t>
      </w:r>
    </w:p>
    <w:p w14:paraId="17365E43" w14:textId="6ADFEE21" w:rsidR="00481171" w:rsidRPr="00E83ABF" w:rsidRDefault="006604AD" w:rsidP="00E83ABF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31 </w:t>
      </w:r>
      <w:r w:rsidRPr="004952E4">
        <w:rPr>
          <w:rFonts w:ascii="Times New Roman" w:hAnsi="Times New Roman"/>
          <w:sz w:val="24"/>
          <w:szCs w:val="24"/>
        </w:rPr>
        <w:t>rashodi za zaposlene u iznosu od</w:t>
      </w:r>
      <w:r w:rsidR="00545679">
        <w:rPr>
          <w:rFonts w:ascii="Times New Roman" w:hAnsi="Times New Roman"/>
          <w:b/>
          <w:sz w:val="24"/>
          <w:szCs w:val="24"/>
        </w:rPr>
        <w:t xml:space="preserve"> </w:t>
      </w:r>
      <w:r w:rsidR="007B2E3F">
        <w:rPr>
          <w:rFonts w:ascii="Times New Roman" w:hAnsi="Times New Roman"/>
          <w:bCs/>
          <w:sz w:val="24"/>
          <w:szCs w:val="24"/>
        </w:rPr>
        <w:t>7.577.028,42 eura</w:t>
      </w:r>
      <w:r w:rsidRPr="004952E4">
        <w:rPr>
          <w:rFonts w:ascii="Times New Roman" w:hAnsi="Times New Roman"/>
          <w:bCs/>
          <w:iCs/>
          <w:sz w:val="24"/>
          <w:szCs w:val="24"/>
        </w:rPr>
        <w:t>, u naravi se odnose na bruto plaće, ostale rashode za zaposlene i doprinose na plaće</w:t>
      </w:r>
      <w:r w:rsidR="007B2E3F">
        <w:rPr>
          <w:rFonts w:ascii="Times New Roman" w:hAnsi="Times New Roman"/>
          <w:bCs/>
          <w:iCs/>
          <w:sz w:val="24"/>
          <w:szCs w:val="24"/>
        </w:rPr>
        <w:t xml:space="preserve">, u odnosu na početni plan </w:t>
      </w:r>
      <w:r w:rsidR="007B2E3F">
        <w:rPr>
          <w:rFonts w:ascii="Times New Roman" w:hAnsi="Times New Roman"/>
          <w:bCs/>
          <w:iCs/>
          <w:sz w:val="24"/>
          <w:szCs w:val="24"/>
        </w:rPr>
        <w:lastRenderedPageBreak/>
        <w:t>narasle su za 32% a uslijed stupanja na snagu novog Temeljnog kolektivnog ugovora za zaposlenike u javnim službama</w:t>
      </w:r>
      <w:r w:rsidR="002D1AEC">
        <w:rPr>
          <w:rFonts w:ascii="Times New Roman" w:hAnsi="Times New Roman"/>
          <w:bCs/>
          <w:iCs/>
          <w:sz w:val="24"/>
          <w:szCs w:val="24"/>
        </w:rPr>
        <w:t>, a koji se primjenjuje od 01.03.2024.,</w:t>
      </w:r>
    </w:p>
    <w:p w14:paraId="727320B3" w14:textId="2A48AF35" w:rsidR="003B1DB1" w:rsidRPr="00481171" w:rsidRDefault="006604AD" w:rsidP="003B1DB1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32 </w:t>
      </w:r>
      <w:r w:rsidRPr="004952E4">
        <w:rPr>
          <w:rFonts w:ascii="Times New Roman" w:hAnsi="Times New Roman"/>
          <w:sz w:val="24"/>
          <w:szCs w:val="24"/>
        </w:rPr>
        <w:t>materijalni rashodi u iznosu od</w:t>
      </w:r>
      <w:r w:rsidR="00545679">
        <w:rPr>
          <w:rFonts w:ascii="Times New Roman" w:hAnsi="Times New Roman"/>
          <w:b/>
          <w:sz w:val="24"/>
          <w:szCs w:val="24"/>
        </w:rPr>
        <w:t xml:space="preserve"> </w:t>
      </w:r>
      <w:r w:rsidR="002D1AEC">
        <w:rPr>
          <w:rFonts w:ascii="Times New Roman" w:hAnsi="Times New Roman"/>
          <w:bCs/>
          <w:sz w:val="24"/>
          <w:szCs w:val="24"/>
        </w:rPr>
        <w:t>2.603.722,61 eura</w:t>
      </w:r>
      <w:r w:rsidR="003B1DB1" w:rsidRPr="004952E4">
        <w:rPr>
          <w:rFonts w:ascii="Times New Roman" w:hAnsi="Times New Roman"/>
          <w:bCs/>
          <w:iCs/>
          <w:sz w:val="24"/>
          <w:szCs w:val="24"/>
        </w:rPr>
        <w:t>, sastoje se od: naknada troškova zaposlenima, rashoda za materijal i energiju, rashoda za usluge, naknada troškova osobama izvan radnog odnosa i ostalih nespomenutih rashoda poslovanja</w:t>
      </w:r>
      <w:r w:rsidR="002D1AEC">
        <w:rPr>
          <w:rFonts w:ascii="Times New Roman" w:hAnsi="Times New Roman"/>
          <w:bCs/>
          <w:iCs/>
          <w:sz w:val="24"/>
          <w:szCs w:val="24"/>
        </w:rPr>
        <w:t>, povećanje od 12% u odnosu na početni plan s obzirom na uključenje novih stavki u planu nabave Ustanove,</w:t>
      </w:r>
    </w:p>
    <w:p w14:paraId="45BA745B" w14:textId="568B13EC" w:rsidR="00675D8B" w:rsidRPr="00481171" w:rsidRDefault="00675D8B" w:rsidP="00675D8B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34 </w:t>
      </w:r>
      <w:r w:rsidRPr="004952E4">
        <w:rPr>
          <w:rFonts w:ascii="Times New Roman" w:hAnsi="Times New Roman"/>
          <w:sz w:val="24"/>
          <w:szCs w:val="24"/>
        </w:rPr>
        <w:t xml:space="preserve">financijski rashodi u iznosu od </w:t>
      </w:r>
      <w:r w:rsidR="002D1AEC">
        <w:rPr>
          <w:rFonts w:ascii="Times New Roman" w:hAnsi="Times New Roman"/>
          <w:bCs/>
          <w:iCs/>
          <w:sz w:val="24"/>
          <w:szCs w:val="24"/>
        </w:rPr>
        <w:t>15.800,00 eura</w:t>
      </w:r>
      <w:r w:rsidR="00EA63A3" w:rsidRPr="004952E4">
        <w:rPr>
          <w:rFonts w:ascii="Times New Roman" w:hAnsi="Times New Roman"/>
          <w:bCs/>
          <w:iCs/>
          <w:sz w:val="24"/>
          <w:szCs w:val="24"/>
        </w:rPr>
        <w:t xml:space="preserve"> u naravi se odnose na: usluge platnog prometa, zatezne kamate i kamate po dugoročnom kreditu</w:t>
      </w:r>
      <w:r w:rsidR="00886ADC" w:rsidRPr="004952E4">
        <w:rPr>
          <w:rFonts w:ascii="Times New Roman" w:hAnsi="Times New Roman"/>
          <w:bCs/>
          <w:iCs/>
          <w:sz w:val="24"/>
          <w:szCs w:val="24"/>
        </w:rPr>
        <w:t>.</w:t>
      </w:r>
    </w:p>
    <w:p w14:paraId="1D0E8E51" w14:textId="4364FACB" w:rsidR="00886ADC" w:rsidRPr="004952E4" w:rsidRDefault="00886ADC" w:rsidP="00675D8B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38 </w:t>
      </w:r>
      <w:r w:rsidRPr="004952E4">
        <w:rPr>
          <w:rFonts w:ascii="Times New Roman" w:hAnsi="Times New Roman"/>
          <w:sz w:val="24"/>
          <w:szCs w:val="24"/>
        </w:rPr>
        <w:t xml:space="preserve">ostali rashodi u iznosu od </w:t>
      </w:r>
      <w:r w:rsidR="002D1AEC">
        <w:rPr>
          <w:rFonts w:ascii="Times New Roman" w:hAnsi="Times New Roman"/>
          <w:sz w:val="24"/>
          <w:szCs w:val="24"/>
        </w:rPr>
        <w:t>1.001,70 eura</w:t>
      </w:r>
      <w:r w:rsidRPr="004952E4">
        <w:rPr>
          <w:rFonts w:ascii="Times New Roman" w:hAnsi="Times New Roman"/>
          <w:sz w:val="24"/>
          <w:szCs w:val="24"/>
        </w:rPr>
        <w:t xml:space="preserve"> odnose se na dane donacije.</w:t>
      </w:r>
    </w:p>
    <w:p w14:paraId="5276894C" w14:textId="77777777" w:rsidR="005654A8" w:rsidRPr="004952E4" w:rsidRDefault="005654A8" w:rsidP="004A0199">
      <w:pPr>
        <w:rPr>
          <w:b/>
        </w:rPr>
      </w:pPr>
    </w:p>
    <w:p w14:paraId="287E1A94" w14:textId="3490863C" w:rsidR="00AF2324" w:rsidRPr="004952E4" w:rsidRDefault="00AC06FF" w:rsidP="00A35625">
      <w:pPr>
        <w:jc w:val="both"/>
        <w:rPr>
          <w:lang w:val="hr-HR"/>
        </w:rPr>
      </w:pPr>
      <w:r w:rsidRPr="004952E4">
        <w:rPr>
          <w:lang w:val="hr-HR"/>
        </w:rPr>
        <w:t>R</w:t>
      </w:r>
      <w:r w:rsidR="005654A8" w:rsidRPr="004952E4">
        <w:rPr>
          <w:lang w:val="hr-HR"/>
        </w:rPr>
        <w:t>ashodi za nabavu nefinancijske imovine</w:t>
      </w:r>
      <w:r w:rsidR="00AF2324" w:rsidRPr="004952E4">
        <w:rPr>
          <w:lang w:val="hr-HR"/>
        </w:rPr>
        <w:t xml:space="preserve"> iskazani su</w:t>
      </w:r>
      <w:r w:rsidR="005654A8" w:rsidRPr="004952E4">
        <w:rPr>
          <w:lang w:val="hr-HR"/>
        </w:rPr>
        <w:t xml:space="preserve"> u iznosu</w:t>
      </w:r>
      <w:r w:rsidR="00B82516">
        <w:rPr>
          <w:lang w:val="hr-HR"/>
        </w:rPr>
        <w:t xml:space="preserve"> </w:t>
      </w:r>
      <w:r w:rsidR="00271CDD">
        <w:rPr>
          <w:lang w:val="hr-HR"/>
        </w:rPr>
        <w:t>1.769.305,64 eura (povećanje od 9% a uslijed uključenja sredstava od prodaje nekretnina u vlasništvu Usta</w:t>
      </w:r>
      <w:r w:rsidR="001027AB">
        <w:rPr>
          <w:lang w:val="hr-HR"/>
        </w:rPr>
        <w:t>nove)</w:t>
      </w:r>
      <w:r w:rsidR="00AF2324" w:rsidRPr="004952E4">
        <w:rPr>
          <w:lang w:val="hr-HR"/>
        </w:rPr>
        <w:t xml:space="preserve">; a sastoje se od sljedećih skupina: </w:t>
      </w:r>
    </w:p>
    <w:p w14:paraId="08CE5DCF" w14:textId="58D9BBDC" w:rsidR="00525EC6" w:rsidRPr="004952E4" w:rsidRDefault="0069465F" w:rsidP="005E5521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41 </w:t>
      </w:r>
      <w:r w:rsidRPr="004952E4">
        <w:rPr>
          <w:rFonts w:ascii="Times New Roman" w:hAnsi="Times New Roman"/>
          <w:sz w:val="24"/>
          <w:szCs w:val="24"/>
        </w:rPr>
        <w:t xml:space="preserve">rashodi za nabavu </w:t>
      </w:r>
      <w:proofErr w:type="spellStart"/>
      <w:r w:rsidRPr="004952E4">
        <w:rPr>
          <w:rFonts w:ascii="Times New Roman" w:hAnsi="Times New Roman"/>
          <w:sz w:val="24"/>
          <w:szCs w:val="24"/>
        </w:rPr>
        <w:t>neproiz</w:t>
      </w:r>
      <w:r w:rsidR="005E5521" w:rsidRPr="004952E4">
        <w:rPr>
          <w:rFonts w:ascii="Times New Roman" w:hAnsi="Times New Roman"/>
          <w:sz w:val="24"/>
          <w:szCs w:val="24"/>
        </w:rPr>
        <w:t>vedene</w:t>
      </w:r>
      <w:proofErr w:type="spellEnd"/>
      <w:r w:rsidR="005E5521" w:rsidRPr="004952E4">
        <w:rPr>
          <w:rFonts w:ascii="Times New Roman" w:hAnsi="Times New Roman"/>
          <w:sz w:val="24"/>
          <w:szCs w:val="24"/>
        </w:rPr>
        <w:t xml:space="preserve"> </w:t>
      </w:r>
      <w:r w:rsidRPr="004952E4">
        <w:rPr>
          <w:rFonts w:ascii="Times New Roman" w:hAnsi="Times New Roman"/>
          <w:sz w:val="24"/>
          <w:szCs w:val="24"/>
        </w:rPr>
        <w:t>dugotrajne imovine</w:t>
      </w:r>
      <w:r w:rsidR="00525EC6" w:rsidRPr="004952E4">
        <w:rPr>
          <w:rFonts w:ascii="Times New Roman" w:hAnsi="Times New Roman"/>
          <w:sz w:val="24"/>
          <w:szCs w:val="24"/>
        </w:rPr>
        <w:t xml:space="preserve"> iskazani su</w:t>
      </w:r>
      <w:r w:rsidR="009B65BE" w:rsidRPr="004952E4">
        <w:rPr>
          <w:rFonts w:ascii="Times New Roman" w:hAnsi="Times New Roman"/>
          <w:sz w:val="24"/>
          <w:szCs w:val="24"/>
        </w:rPr>
        <w:t xml:space="preserve"> u iznosu od </w:t>
      </w:r>
      <w:r w:rsidR="00A304EA">
        <w:rPr>
          <w:rFonts w:ascii="Times New Roman" w:hAnsi="Times New Roman"/>
          <w:sz w:val="24"/>
          <w:szCs w:val="24"/>
        </w:rPr>
        <w:t>31.667,59 eura</w:t>
      </w:r>
      <w:r w:rsidR="00B82516">
        <w:rPr>
          <w:rFonts w:ascii="Times New Roman" w:hAnsi="Times New Roman"/>
          <w:bCs/>
          <w:iCs/>
          <w:sz w:val="24"/>
          <w:szCs w:val="24"/>
        </w:rPr>
        <w:t>, a</w:t>
      </w:r>
      <w:r w:rsidR="00525EC6" w:rsidRPr="004952E4">
        <w:rPr>
          <w:rFonts w:ascii="Times New Roman" w:hAnsi="Times New Roman"/>
          <w:bCs/>
          <w:iCs/>
          <w:sz w:val="24"/>
          <w:szCs w:val="24"/>
        </w:rPr>
        <w:t xml:space="preserve"> u naravi se odnose na ulaganja u tuđu imovinu, </w:t>
      </w:r>
    </w:p>
    <w:p w14:paraId="6FF190F5" w14:textId="3C791B14" w:rsidR="00721459" w:rsidRPr="004952E4" w:rsidRDefault="00525EC6" w:rsidP="00721459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42 </w:t>
      </w:r>
      <w:r w:rsidR="00540008" w:rsidRPr="004952E4">
        <w:rPr>
          <w:rFonts w:ascii="Times New Roman" w:hAnsi="Times New Roman"/>
          <w:sz w:val="24"/>
          <w:szCs w:val="24"/>
        </w:rPr>
        <w:t>rashodi za nabavu proiz</w:t>
      </w:r>
      <w:r w:rsidR="00F824B9" w:rsidRPr="004952E4">
        <w:rPr>
          <w:rFonts w:ascii="Times New Roman" w:hAnsi="Times New Roman"/>
          <w:sz w:val="24"/>
          <w:szCs w:val="24"/>
        </w:rPr>
        <w:t xml:space="preserve">vedene </w:t>
      </w:r>
      <w:r w:rsidR="00540008" w:rsidRPr="004952E4">
        <w:rPr>
          <w:rFonts w:ascii="Times New Roman" w:hAnsi="Times New Roman"/>
          <w:sz w:val="24"/>
          <w:szCs w:val="24"/>
        </w:rPr>
        <w:t>dugotrajne imovine</w:t>
      </w:r>
      <w:r w:rsidR="00721459" w:rsidRPr="004952E4">
        <w:rPr>
          <w:rFonts w:ascii="Times New Roman" w:hAnsi="Times New Roman"/>
          <w:sz w:val="24"/>
          <w:szCs w:val="24"/>
        </w:rPr>
        <w:t xml:space="preserve"> u iznosu od</w:t>
      </w:r>
      <w:r w:rsidR="00881B9A">
        <w:rPr>
          <w:rFonts w:ascii="Times New Roman" w:hAnsi="Times New Roman"/>
          <w:sz w:val="24"/>
          <w:szCs w:val="24"/>
        </w:rPr>
        <w:t xml:space="preserve"> </w:t>
      </w:r>
      <w:r w:rsidR="00A304EA">
        <w:rPr>
          <w:rFonts w:ascii="Times New Roman" w:hAnsi="Times New Roman"/>
          <w:sz w:val="24"/>
          <w:szCs w:val="24"/>
        </w:rPr>
        <w:t>230.000,00 eura</w:t>
      </w:r>
      <w:r w:rsidR="00721459" w:rsidRPr="004952E4">
        <w:rPr>
          <w:rFonts w:ascii="Times New Roman" w:hAnsi="Times New Roman"/>
          <w:bCs/>
          <w:iCs/>
          <w:sz w:val="24"/>
          <w:szCs w:val="24"/>
        </w:rPr>
        <w:t xml:space="preserve"> u naravi se odnose na: postrojenja i opremu, prijevozna sredstva, knjige</w:t>
      </w:r>
      <w:r w:rsidR="004877CA">
        <w:rPr>
          <w:rFonts w:ascii="Times New Roman" w:hAnsi="Times New Roman"/>
          <w:bCs/>
          <w:iCs/>
          <w:sz w:val="24"/>
          <w:szCs w:val="24"/>
        </w:rPr>
        <w:t>, ulaganja u računalne programe i slično.</w:t>
      </w:r>
    </w:p>
    <w:p w14:paraId="21530124" w14:textId="623465E9" w:rsidR="00721459" w:rsidRPr="004952E4" w:rsidRDefault="00721459" w:rsidP="00721459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b/>
          <w:sz w:val="24"/>
          <w:szCs w:val="24"/>
        </w:rPr>
        <w:t xml:space="preserve">45 </w:t>
      </w:r>
      <w:r w:rsidRPr="004952E4">
        <w:rPr>
          <w:rFonts w:ascii="Times New Roman" w:hAnsi="Times New Roman"/>
          <w:sz w:val="24"/>
          <w:szCs w:val="24"/>
        </w:rPr>
        <w:t xml:space="preserve">rashodi za dodatna ulaganja na nefinancijskoj imovini iskazani su u iznosu od </w:t>
      </w:r>
      <w:r w:rsidR="00A304EA">
        <w:rPr>
          <w:rFonts w:ascii="Times New Roman" w:hAnsi="Times New Roman"/>
          <w:bCs/>
          <w:iCs/>
          <w:sz w:val="24"/>
          <w:szCs w:val="24"/>
        </w:rPr>
        <w:t>1.507.638,05 eura</w:t>
      </w:r>
      <w:r w:rsidR="002F3FFA">
        <w:rPr>
          <w:rFonts w:ascii="Times New Roman" w:hAnsi="Times New Roman"/>
          <w:bCs/>
          <w:iCs/>
          <w:sz w:val="24"/>
          <w:szCs w:val="24"/>
        </w:rPr>
        <w:t xml:space="preserve">, a u naravi se </w:t>
      </w:r>
      <w:r w:rsidRPr="004952E4">
        <w:rPr>
          <w:rFonts w:ascii="Times New Roman" w:hAnsi="Times New Roman"/>
          <w:bCs/>
          <w:iCs/>
          <w:sz w:val="24"/>
          <w:szCs w:val="24"/>
        </w:rPr>
        <w:t>odnose</w:t>
      </w:r>
      <w:r w:rsidR="002F3FFA">
        <w:rPr>
          <w:rFonts w:ascii="Times New Roman" w:hAnsi="Times New Roman"/>
          <w:bCs/>
          <w:iCs/>
          <w:sz w:val="24"/>
          <w:szCs w:val="24"/>
        </w:rPr>
        <w:t xml:space="preserve"> n</w:t>
      </w:r>
      <w:r w:rsidRPr="004952E4">
        <w:rPr>
          <w:rFonts w:ascii="Times New Roman" w:hAnsi="Times New Roman"/>
          <w:bCs/>
          <w:iCs/>
          <w:sz w:val="24"/>
          <w:szCs w:val="24"/>
        </w:rPr>
        <w:t>a dodatna ulaganja u građevinske objekte.</w:t>
      </w:r>
    </w:p>
    <w:p w14:paraId="085F788E" w14:textId="77777777" w:rsidR="00941FFC" w:rsidRPr="004952E4" w:rsidRDefault="00941FFC" w:rsidP="004A0199">
      <w:pPr>
        <w:rPr>
          <w:rFonts w:eastAsia="Calibri"/>
          <w:b/>
          <w:lang w:val="hr-HR" w:eastAsia="en-US"/>
        </w:rPr>
      </w:pPr>
    </w:p>
    <w:p w14:paraId="51A09516" w14:textId="77777777" w:rsidR="00BC2845" w:rsidRDefault="00941FFC" w:rsidP="004A0199">
      <w:pPr>
        <w:rPr>
          <w:rFonts w:eastAsia="Calibri"/>
          <w:b/>
          <w:lang w:val="hr-HR" w:eastAsia="en-US"/>
        </w:rPr>
      </w:pPr>
      <w:r w:rsidRPr="004952E4">
        <w:rPr>
          <w:rFonts w:eastAsia="Calibri"/>
          <w:b/>
          <w:lang w:val="hr-HR" w:eastAsia="en-US"/>
        </w:rPr>
        <w:t xml:space="preserve">Račun financiranja </w:t>
      </w:r>
    </w:p>
    <w:p w14:paraId="748550AD" w14:textId="062284B1" w:rsidR="000B6C24" w:rsidRDefault="000B6C24" w:rsidP="000B6C24">
      <w:pPr>
        <w:jc w:val="both"/>
        <w:rPr>
          <w:rFonts w:eastAsia="Calibri"/>
          <w:bCs/>
          <w:lang w:val="hr-HR" w:eastAsia="en-US"/>
        </w:rPr>
      </w:pPr>
      <w:r w:rsidRPr="000B6C24">
        <w:rPr>
          <w:rFonts w:eastAsia="Calibri"/>
          <w:bCs/>
          <w:lang w:val="hr-HR" w:eastAsia="en-US"/>
        </w:rPr>
        <w:t xml:space="preserve">Primici od financijske imovine i zaduživanja iskazani </w:t>
      </w:r>
      <w:r w:rsidR="008B66EC">
        <w:rPr>
          <w:rFonts w:eastAsia="Calibri"/>
          <w:bCs/>
          <w:lang w:val="hr-HR" w:eastAsia="en-US"/>
        </w:rPr>
        <w:t xml:space="preserve">su </w:t>
      </w:r>
      <w:r w:rsidRPr="000B6C24">
        <w:rPr>
          <w:rFonts w:eastAsia="Calibri"/>
          <w:bCs/>
          <w:lang w:val="hr-HR" w:eastAsia="en-US"/>
        </w:rPr>
        <w:t xml:space="preserve">na skupini </w:t>
      </w:r>
      <w:r w:rsidRPr="000B6C24">
        <w:rPr>
          <w:rFonts w:eastAsia="Calibri"/>
          <w:b/>
          <w:lang w:val="hr-HR" w:eastAsia="en-US"/>
        </w:rPr>
        <w:t>84</w:t>
      </w:r>
      <w:r w:rsidR="00E24920">
        <w:rPr>
          <w:rFonts w:eastAsia="Calibri"/>
          <w:b/>
          <w:lang w:val="hr-HR" w:eastAsia="en-US"/>
        </w:rPr>
        <w:t>,</w:t>
      </w:r>
      <w:r>
        <w:rPr>
          <w:rFonts w:eastAsia="Calibri"/>
          <w:b/>
          <w:lang w:val="hr-HR" w:eastAsia="en-US"/>
        </w:rPr>
        <w:t xml:space="preserve"> </w:t>
      </w:r>
      <w:r w:rsidR="00AF065E">
        <w:rPr>
          <w:rFonts w:eastAsia="Calibri"/>
          <w:bCs/>
          <w:lang w:val="hr-HR" w:eastAsia="en-US"/>
        </w:rPr>
        <w:t>u 2024. nema planiranog zaduživanja.</w:t>
      </w:r>
    </w:p>
    <w:p w14:paraId="232DBA8F" w14:textId="513C4529" w:rsidR="00CE4503" w:rsidRPr="00CE4503" w:rsidRDefault="00DC296A" w:rsidP="00DC296A">
      <w:pPr>
        <w:jc w:val="both"/>
        <w:rPr>
          <w:rFonts w:eastAsia="Calibri"/>
          <w:lang w:val="hr-HR" w:eastAsia="en-US"/>
        </w:rPr>
      </w:pPr>
      <w:r w:rsidRPr="004952E4">
        <w:rPr>
          <w:rFonts w:eastAsia="Calibri"/>
          <w:lang w:val="hr-HR" w:eastAsia="en-US"/>
        </w:rPr>
        <w:t xml:space="preserve">Na skupini </w:t>
      </w:r>
      <w:r w:rsidRPr="006545E1">
        <w:rPr>
          <w:rFonts w:eastAsia="Calibri"/>
          <w:b/>
          <w:bCs/>
          <w:lang w:val="hr-HR" w:eastAsia="en-US"/>
        </w:rPr>
        <w:t>54</w:t>
      </w:r>
      <w:r w:rsidR="00CE4503">
        <w:rPr>
          <w:rFonts w:eastAsia="Calibri"/>
          <w:b/>
          <w:bCs/>
          <w:lang w:val="hr-HR" w:eastAsia="en-US"/>
        </w:rPr>
        <w:t xml:space="preserve"> </w:t>
      </w:r>
      <w:r w:rsidR="00CE4503" w:rsidRPr="00CE4503">
        <w:rPr>
          <w:rFonts w:eastAsia="Calibri"/>
          <w:lang w:val="hr-HR" w:eastAsia="en-US"/>
        </w:rPr>
        <w:t>odnosno</w:t>
      </w:r>
      <w:r w:rsidR="00CE4503">
        <w:rPr>
          <w:rFonts w:eastAsia="Calibri"/>
          <w:b/>
          <w:bCs/>
          <w:lang w:val="hr-HR" w:eastAsia="en-US"/>
        </w:rPr>
        <w:t xml:space="preserve"> razredu 5 </w:t>
      </w:r>
      <w:r w:rsidR="00AF065E">
        <w:rPr>
          <w:rFonts w:eastAsia="Calibri"/>
          <w:lang w:val="hr-HR" w:eastAsia="en-US"/>
        </w:rPr>
        <w:t>prvim</w:t>
      </w:r>
      <w:r w:rsidR="00CE4503" w:rsidRPr="00CE4503">
        <w:rPr>
          <w:rFonts w:eastAsia="Calibri"/>
          <w:lang w:val="hr-HR" w:eastAsia="en-US"/>
        </w:rPr>
        <w:t xml:space="preserve"> izmjenama i dopunama financijskog plana za 202</w:t>
      </w:r>
      <w:r w:rsidR="00AF065E">
        <w:rPr>
          <w:rFonts w:eastAsia="Calibri"/>
          <w:lang w:val="hr-HR" w:eastAsia="en-US"/>
        </w:rPr>
        <w:t>4</w:t>
      </w:r>
      <w:r w:rsidR="00CE4503" w:rsidRPr="00CE4503">
        <w:rPr>
          <w:rFonts w:eastAsia="Calibri"/>
          <w:lang w:val="hr-HR" w:eastAsia="en-US"/>
        </w:rPr>
        <w:t>.</w:t>
      </w:r>
      <w:r w:rsidR="00AF065E">
        <w:rPr>
          <w:rFonts w:eastAsia="Calibri"/>
          <w:lang w:val="hr-HR" w:eastAsia="en-US"/>
        </w:rPr>
        <w:t xml:space="preserve"> </w:t>
      </w:r>
      <w:r w:rsidR="00CE4503" w:rsidRPr="00CE4503">
        <w:rPr>
          <w:rFonts w:eastAsia="Calibri"/>
          <w:lang w:val="hr-HR" w:eastAsia="en-US"/>
        </w:rPr>
        <w:t xml:space="preserve">godinu </w:t>
      </w:r>
      <w:r w:rsidR="00AF065E">
        <w:rPr>
          <w:rFonts w:eastAsia="Calibri"/>
          <w:lang w:val="hr-HR" w:eastAsia="en-US"/>
        </w:rPr>
        <w:t>planirani su izdaci u iznosu od 133.242,41 eura a što se odnosi na otplatu glavnice Ugovora o kreditu s Erste bankom za preseljenje službi Doma zdravlja u prostore Poliklinike.</w:t>
      </w:r>
    </w:p>
    <w:p w14:paraId="021E2A59" w14:textId="77777777" w:rsidR="008B66EC" w:rsidRPr="004952E4" w:rsidRDefault="008B66EC" w:rsidP="004A0199">
      <w:pPr>
        <w:rPr>
          <w:rFonts w:eastAsia="Calibri"/>
          <w:b/>
          <w:lang w:val="hr-HR" w:eastAsia="en-US"/>
        </w:rPr>
      </w:pPr>
    </w:p>
    <w:p w14:paraId="30711063" w14:textId="77777777" w:rsidR="00941FFC" w:rsidRPr="004952E4" w:rsidRDefault="00FE47B3" w:rsidP="004A0199">
      <w:pPr>
        <w:rPr>
          <w:rFonts w:eastAsia="Calibri"/>
          <w:b/>
          <w:lang w:val="hr-HR" w:eastAsia="en-US"/>
        </w:rPr>
      </w:pPr>
      <w:r w:rsidRPr="004952E4">
        <w:rPr>
          <w:rFonts w:eastAsia="Calibri"/>
          <w:b/>
          <w:lang w:val="hr-HR" w:eastAsia="en-US"/>
        </w:rPr>
        <w:t>Rezultat poslovanja</w:t>
      </w:r>
    </w:p>
    <w:p w14:paraId="7C8E85B8" w14:textId="73ED2B54" w:rsidR="00FE47B3" w:rsidRDefault="00B01555" w:rsidP="00FE47B3">
      <w:pPr>
        <w:jc w:val="both"/>
        <w:rPr>
          <w:rFonts w:eastAsia="Calibri"/>
          <w:lang w:val="hr-HR" w:eastAsia="en-US"/>
        </w:rPr>
      </w:pPr>
      <w:r>
        <w:rPr>
          <w:rFonts w:eastAsia="Calibri"/>
          <w:lang w:val="hr-HR" w:eastAsia="en-US"/>
        </w:rPr>
        <w:t>P</w:t>
      </w:r>
      <w:r w:rsidR="00FE47B3" w:rsidRPr="004952E4">
        <w:rPr>
          <w:rFonts w:eastAsia="Calibri"/>
          <w:lang w:val="hr-HR" w:eastAsia="en-US"/>
        </w:rPr>
        <w:t>reneseni manjak iz</w:t>
      </w:r>
      <w:r>
        <w:rPr>
          <w:rFonts w:eastAsia="Calibri"/>
          <w:lang w:val="hr-HR" w:eastAsia="en-US"/>
        </w:rPr>
        <w:t xml:space="preserve"> prethodnih godina u </w:t>
      </w:r>
      <w:r w:rsidR="00FE47B3" w:rsidRPr="004952E4">
        <w:rPr>
          <w:rFonts w:eastAsia="Calibri"/>
          <w:lang w:val="hr-HR" w:eastAsia="en-US"/>
        </w:rPr>
        <w:t>u</w:t>
      </w:r>
      <w:r>
        <w:rPr>
          <w:rFonts w:eastAsia="Calibri"/>
          <w:lang w:val="hr-HR" w:eastAsia="en-US"/>
        </w:rPr>
        <w:t>kupnom</w:t>
      </w:r>
      <w:r w:rsidR="00FE47B3" w:rsidRPr="004952E4">
        <w:rPr>
          <w:rFonts w:eastAsia="Calibri"/>
          <w:lang w:val="hr-HR" w:eastAsia="en-US"/>
        </w:rPr>
        <w:t xml:space="preserve"> iznosu od </w:t>
      </w:r>
      <w:r w:rsidR="003C2DC4">
        <w:rPr>
          <w:rFonts w:eastAsia="Calibri"/>
          <w:lang w:val="hr-HR" w:eastAsia="en-US"/>
        </w:rPr>
        <w:t>1.050.000,00 eura</w:t>
      </w:r>
      <w:r w:rsidR="00FE47B3" w:rsidRPr="004952E4">
        <w:rPr>
          <w:rFonts w:eastAsia="Calibri"/>
          <w:lang w:val="hr-HR" w:eastAsia="en-US"/>
        </w:rPr>
        <w:t xml:space="preserve"> planira</w:t>
      </w:r>
      <w:r w:rsidR="008B66EC">
        <w:rPr>
          <w:rFonts w:eastAsia="Calibri"/>
          <w:lang w:val="hr-HR" w:eastAsia="en-US"/>
        </w:rPr>
        <w:t>o</w:t>
      </w:r>
      <w:r w:rsidR="00FE47B3" w:rsidRPr="004952E4">
        <w:rPr>
          <w:rFonts w:eastAsia="Calibri"/>
          <w:lang w:val="hr-HR" w:eastAsia="en-US"/>
        </w:rPr>
        <w:t xml:space="preserve"> se pokriti </w:t>
      </w:r>
      <w:r w:rsidR="006545E1">
        <w:rPr>
          <w:rFonts w:eastAsia="Calibri"/>
          <w:lang w:val="hr-HR" w:eastAsia="en-US"/>
        </w:rPr>
        <w:t>sukcesivno</w:t>
      </w:r>
      <w:r w:rsidR="003C2DC4">
        <w:rPr>
          <w:rFonts w:eastAsia="Calibri"/>
          <w:lang w:val="hr-HR" w:eastAsia="en-US"/>
        </w:rPr>
        <w:t xml:space="preserve"> tijekom razdoblja 2024. – 2026.</w:t>
      </w:r>
      <w:r w:rsidR="008B66EC">
        <w:rPr>
          <w:rFonts w:eastAsia="Calibri"/>
          <w:lang w:val="hr-HR" w:eastAsia="en-US"/>
        </w:rPr>
        <w:t xml:space="preserve"> </w:t>
      </w:r>
      <w:r w:rsidR="0010220C">
        <w:rPr>
          <w:rFonts w:eastAsia="Calibri"/>
          <w:lang w:val="hr-HR" w:eastAsia="en-US"/>
        </w:rPr>
        <w:t>Ukupni preneseni manjak sada iznosi 899.248,81 eura</w:t>
      </w:r>
      <w:r w:rsidR="00795055">
        <w:rPr>
          <w:rFonts w:eastAsia="Calibri"/>
          <w:lang w:val="hr-HR" w:eastAsia="en-US"/>
        </w:rPr>
        <w:t xml:space="preserve"> što će značiti korekciju višegodišnjeg plana uravnoteženja za 2024. – 2026. a na sljedeći način:</w:t>
      </w:r>
    </w:p>
    <w:p w14:paraId="73CD18A8" w14:textId="73682818" w:rsidR="00795055" w:rsidRPr="00795055" w:rsidRDefault="00795055" w:rsidP="00FE47B3">
      <w:pPr>
        <w:jc w:val="both"/>
        <w:rPr>
          <w:rFonts w:eastAsia="Calibri"/>
          <w:b/>
          <w:bCs/>
          <w:i/>
          <w:iCs/>
          <w:lang w:val="hr-HR" w:eastAsia="en-US"/>
        </w:rPr>
      </w:pPr>
      <w:r w:rsidRPr="00795055">
        <w:rPr>
          <w:rFonts w:eastAsia="Calibri"/>
          <w:b/>
          <w:bCs/>
          <w:i/>
          <w:iCs/>
          <w:lang w:val="hr-HR" w:eastAsia="en-US"/>
        </w:rPr>
        <w:t>2024. 300.000,00 eura,</w:t>
      </w:r>
    </w:p>
    <w:p w14:paraId="41B7C83D" w14:textId="6026C172" w:rsidR="00795055" w:rsidRPr="00795055" w:rsidRDefault="00795055" w:rsidP="00FE47B3">
      <w:pPr>
        <w:jc w:val="both"/>
        <w:rPr>
          <w:rFonts w:eastAsia="Calibri"/>
          <w:b/>
          <w:bCs/>
          <w:i/>
          <w:iCs/>
          <w:lang w:val="hr-HR" w:eastAsia="en-US"/>
        </w:rPr>
      </w:pPr>
      <w:r w:rsidRPr="00795055">
        <w:rPr>
          <w:rFonts w:eastAsia="Calibri"/>
          <w:b/>
          <w:bCs/>
          <w:i/>
          <w:iCs/>
          <w:lang w:val="hr-HR" w:eastAsia="en-US"/>
        </w:rPr>
        <w:t>2025. 299.624,41 eura,</w:t>
      </w:r>
    </w:p>
    <w:p w14:paraId="04E716E9" w14:textId="1E92C926" w:rsidR="00795055" w:rsidRPr="00795055" w:rsidRDefault="00795055" w:rsidP="00FE47B3">
      <w:pPr>
        <w:jc w:val="both"/>
        <w:rPr>
          <w:rFonts w:eastAsia="Calibri"/>
          <w:b/>
          <w:bCs/>
          <w:i/>
          <w:iCs/>
          <w:lang w:val="hr-HR" w:eastAsia="en-US"/>
        </w:rPr>
      </w:pPr>
      <w:r w:rsidRPr="00795055">
        <w:rPr>
          <w:rFonts w:eastAsia="Calibri"/>
          <w:b/>
          <w:bCs/>
          <w:i/>
          <w:iCs/>
          <w:lang w:val="hr-HR" w:eastAsia="en-US"/>
        </w:rPr>
        <w:t>2026. 299.624,4</w:t>
      </w:r>
      <w:r w:rsidR="00D70D88">
        <w:rPr>
          <w:rFonts w:eastAsia="Calibri"/>
          <w:b/>
          <w:bCs/>
          <w:i/>
          <w:iCs/>
          <w:lang w:val="hr-HR" w:eastAsia="en-US"/>
        </w:rPr>
        <w:t>0</w:t>
      </w:r>
      <w:r w:rsidRPr="00795055">
        <w:rPr>
          <w:rFonts w:eastAsia="Calibri"/>
          <w:b/>
          <w:bCs/>
          <w:i/>
          <w:iCs/>
          <w:lang w:val="hr-HR" w:eastAsia="en-US"/>
        </w:rPr>
        <w:t xml:space="preserve"> eura.</w:t>
      </w:r>
    </w:p>
    <w:p w14:paraId="61F1388F" w14:textId="77777777" w:rsidR="005641B3" w:rsidRDefault="005641B3" w:rsidP="004A0199">
      <w:pPr>
        <w:rPr>
          <w:rFonts w:eastAsia="Calibri"/>
          <w:b/>
          <w:lang w:val="hr-HR" w:eastAsia="en-US"/>
        </w:rPr>
      </w:pPr>
    </w:p>
    <w:p w14:paraId="6589DA3E" w14:textId="4463D92B" w:rsidR="00946059" w:rsidRPr="00946059" w:rsidRDefault="00946059" w:rsidP="00C86D24">
      <w:pPr>
        <w:jc w:val="both"/>
        <w:rPr>
          <w:b/>
          <w:u w:val="single"/>
        </w:rPr>
      </w:pPr>
      <w:proofErr w:type="spellStart"/>
      <w:r w:rsidRPr="00946059">
        <w:rPr>
          <w:b/>
          <w:u w:val="single"/>
        </w:rPr>
        <w:t>Obrazloženje</w:t>
      </w:r>
      <w:proofErr w:type="spellEnd"/>
      <w:r w:rsidRPr="00946059">
        <w:rPr>
          <w:b/>
          <w:u w:val="single"/>
        </w:rPr>
        <w:t xml:space="preserve"> </w:t>
      </w:r>
      <w:proofErr w:type="spellStart"/>
      <w:r w:rsidRPr="00946059">
        <w:rPr>
          <w:b/>
          <w:u w:val="single"/>
        </w:rPr>
        <w:t>posebnog</w:t>
      </w:r>
      <w:proofErr w:type="spellEnd"/>
      <w:r w:rsidRPr="00946059">
        <w:rPr>
          <w:b/>
          <w:u w:val="single"/>
        </w:rPr>
        <w:t xml:space="preserve"> </w:t>
      </w:r>
      <w:proofErr w:type="spellStart"/>
      <w:r w:rsidRPr="00946059">
        <w:rPr>
          <w:b/>
          <w:u w:val="single"/>
        </w:rPr>
        <w:t>dijela</w:t>
      </w:r>
      <w:proofErr w:type="spellEnd"/>
      <w:r w:rsidRPr="00946059">
        <w:rPr>
          <w:b/>
          <w:u w:val="single"/>
        </w:rPr>
        <w:t xml:space="preserve"> </w:t>
      </w:r>
      <w:proofErr w:type="spellStart"/>
      <w:r w:rsidRPr="00946059">
        <w:rPr>
          <w:b/>
          <w:u w:val="single"/>
        </w:rPr>
        <w:t>financijskog</w:t>
      </w:r>
      <w:proofErr w:type="spellEnd"/>
      <w:r w:rsidRPr="00946059">
        <w:rPr>
          <w:b/>
          <w:u w:val="single"/>
        </w:rPr>
        <w:t xml:space="preserve"> plana</w:t>
      </w:r>
      <w:r w:rsidR="009F7560">
        <w:rPr>
          <w:b/>
          <w:u w:val="single"/>
        </w:rPr>
        <w:t>:</w:t>
      </w:r>
    </w:p>
    <w:p w14:paraId="61331961" w14:textId="77777777" w:rsidR="00946059" w:rsidRDefault="00946059" w:rsidP="00C86D24">
      <w:pPr>
        <w:jc w:val="both"/>
        <w:rPr>
          <w:b/>
        </w:rPr>
      </w:pPr>
    </w:p>
    <w:p w14:paraId="15C8BF36" w14:textId="77777777" w:rsidR="009F4904" w:rsidRPr="004952E4" w:rsidRDefault="009F4904" w:rsidP="009F4904">
      <w:pPr>
        <w:jc w:val="both"/>
        <w:rPr>
          <w:b/>
        </w:rPr>
      </w:pPr>
      <w:proofErr w:type="spellStart"/>
      <w:r w:rsidRPr="004952E4">
        <w:rPr>
          <w:b/>
        </w:rPr>
        <w:t>Zakonske</w:t>
      </w:r>
      <w:proofErr w:type="spellEnd"/>
      <w:r w:rsidRPr="004952E4">
        <w:rPr>
          <w:b/>
        </w:rPr>
        <w:t xml:space="preserve"> i </w:t>
      </w:r>
      <w:proofErr w:type="spellStart"/>
      <w:r w:rsidRPr="004952E4">
        <w:rPr>
          <w:b/>
        </w:rPr>
        <w:t>druge</w:t>
      </w:r>
      <w:proofErr w:type="spellEnd"/>
      <w:r w:rsidRPr="004952E4">
        <w:rPr>
          <w:b/>
        </w:rPr>
        <w:t xml:space="preserve"> </w:t>
      </w:r>
      <w:proofErr w:type="spellStart"/>
      <w:r w:rsidRPr="004952E4">
        <w:rPr>
          <w:b/>
        </w:rPr>
        <w:t>pravne</w:t>
      </w:r>
      <w:proofErr w:type="spellEnd"/>
      <w:r w:rsidRPr="004952E4">
        <w:rPr>
          <w:b/>
        </w:rPr>
        <w:t xml:space="preserve"> </w:t>
      </w:r>
      <w:proofErr w:type="spellStart"/>
      <w:r w:rsidRPr="004952E4">
        <w:rPr>
          <w:b/>
        </w:rPr>
        <w:t>osnove</w:t>
      </w:r>
      <w:proofErr w:type="spellEnd"/>
    </w:p>
    <w:p w14:paraId="515C3D61" w14:textId="77777777" w:rsidR="009F4904" w:rsidRPr="004952E4" w:rsidRDefault="009F4904" w:rsidP="009F4904">
      <w:pPr>
        <w:jc w:val="both"/>
      </w:pPr>
      <w:r w:rsidRPr="004952E4">
        <w:t xml:space="preserve">Zakon o </w:t>
      </w:r>
      <w:proofErr w:type="spellStart"/>
      <w:r w:rsidRPr="004952E4">
        <w:t>proračunu</w:t>
      </w:r>
      <w:proofErr w:type="spellEnd"/>
    </w:p>
    <w:p w14:paraId="5AAB8602" w14:textId="77777777" w:rsidR="009F4904" w:rsidRPr="004952E4" w:rsidRDefault="009F4904" w:rsidP="009F4904">
      <w:pPr>
        <w:jc w:val="both"/>
      </w:pPr>
      <w:proofErr w:type="spellStart"/>
      <w:r w:rsidRPr="004952E4">
        <w:t>Pravilnik</w:t>
      </w:r>
      <w:proofErr w:type="spellEnd"/>
      <w:r w:rsidRPr="004952E4">
        <w:t xml:space="preserve"> o </w:t>
      </w:r>
      <w:proofErr w:type="spellStart"/>
      <w:r w:rsidRPr="004952E4">
        <w:t>polugodišnjem</w:t>
      </w:r>
      <w:proofErr w:type="spellEnd"/>
      <w:r w:rsidRPr="004952E4">
        <w:t xml:space="preserve"> i </w:t>
      </w:r>
      <w:proofErr w:type="spellStart"/>
      <w:r w:rsidRPr="004952E4">
        <w:t>godišnjem</w:t>
      </w:r>
      <w:proofErr w:type="spellEnd"/>
      <w:r w:rsidRPr="004952E4">
        <w:t xml:space="preserve"> </w:t>
      </w:r>
      <w:proofErr w:type="spellStart"/>
      <w:r w:rsidRPr="004952E4">
        <w:t>izvještaju</w:t>
      </w:r>
      <w:proofErr w:type="spellEnd"/>
      <w:r w:rsidRPr="004952E4">
        <w:t xml:space="preserve"> o </w:t>
      </w:r>
      <w:proofErr w:type="spellStart"/>
      <w:r w:rsidRPr="004952E4">
        <w:t>izvršenju</w:t>
      </w:r>
      <w:proofErr w:type="spellEnd"/>
      <w:r w:rsidRPr="004952E4">
        <w:t xml:space="preserve"> </w:t>
      </w:r>
      <w:proofErr w:type="spellStart"/>
      <w:r w:rsidRPr="004952E4">
        <w:t>proračuna</w:t>
      </w:r>
      <w:proofErr w:type="spellEnd"/>
    </w:p>
    <w:p w14:paraId="0140D76B" w14:textId="77777777" w:rsidR="009F4904" w:rsidRPr="004952E4" w:rsidRDefault="009F4904" w:rsidP="009F4904">
      <w:pPr>
        <w:jc w:val="both"/>
      </w:pPr>
      <w:proofErr w:type="spellStart"/>
      <w:r w:rsidRPr="004952E4">
        <w:t>Pravilnik</w:t>
      </w:r>
      <w:proofErr w:type="spellEnd"/>
      <w:r w:rsidRPr="004952E4">
        <w:t xml:space="preserve"> o </w:t>
      </w:r>
      <w:proofErr w:type="spellStart"/>
      <w:r w:rsidRPr="004952E4">
        <w:t>proračunskom</w:t>
      </w:r>
      <w:proofErr w:type="spellEnd"/>
      <w:r w:rsidRPr="004952E4">
        <w:t xml:space="preserve"> </w:t>
      </w:r>
      <w:proofErr w:type="spellStart"/>
      <w:r w:rsidRPr="004952E4">
        <w:t>računovodstvu</w:t>
      </w:r>
      <w:proofErr w:type="spellEnd"/>
      <w:r w:rsidRPr="004952E4">
        <w:t xml:space="preserve"> i </w:t>
      </w:r>
      <w:proofErr w:type="spellStart"/>
      <w:r w:rsidRPr="004952E4">
        <w:t>računskom</w:t>
      </w:r>
      <w:proofErr w:type="spellEnd"/>
      <w:r w:rsidRPr="004952E4">
        <w:t xml:space="preserve"> </w:t>
      </w:r>
      <w:proofErr w:type="spellStart"/>
      <w:r w:rsidRPr="004952E4">
        <w:t>planu</w:t>
      </w:r>
      <w:proofErr w:type="spellEnd"/>
    </w:p>
    <w:p w14:paraId="2F94CB6F" w14:textId="77777777" w:rsidR="009F4904" w:rsidRPr="004952E4" w:rsidRDefault="009F4904" w:rsidP="009F4904">
      <w:pPr>
        <w:jc w:val="both"/>
      </w:pPr>
      <w:r w:rsidRPr="004952E4">
        <w:t xml:space="preserve">Zakon o </w:t>
      </w:r>
      <w:proofErr w:type="spellStart"/>
      <w:r w:rsidRPr="004952E4">
        <w:t>fiskalnoj</w:t>
      </w:r>
      <w:proofErr w:type="spellEnd"/>
      <w:r w:rsidRPr="004952E4">
        <w:t xml:space="preserve"> </w:t>
      </w:r>
      <w:proofErr w:type="spellStart"/>
      <w:r w:rsidRPr="004952E4">
        <w:t>odgovornosti</w:t>
      </w:r>
      <w:proofErr w:type="spellEnd"/>
    </w:p>
    <w:p w14:paraId="7A4D3791" w14:textId="77777777" w:rsidR="009F4904" w:rsidRPr="004952E4" w:rsidRDefault="009F4904" w:rsidP="009F4904">
      <w:pPr>
        <w:jc w:val="both"/>
      </w:pPr>
      <w:r w:rsidRPr="004952E4">
        <w:t xml:space="preserve">Zakon o </w:t>
      </w:r>
      <w:proofErr w:type="spellStart"/>
      <w:r w:rsidRPr="004952E4">
        <w:t>sustavu</w:t>
      </w:r>
      <w:proofErr w:type="spellEnd"/>
      <w:r w:rsidRPr="004952E4">
        <w:t xml:space="preserve"> </w:t>
      </w:r>
      <w:proofErr w:type="spellStart"/>
      <w:r w:rsidRPr="004952E4">
        <w:t>unutarnjih</w:t>
      </w:r>
      <w:proofErr w:type="spellEnd"/>
      <w:r w:rsidRPr="004952E4">
        <w:t xml:space="preserve"> </w:t>
      </w:r>
      <w:proofErr w:type="spellStart"/>
      <w:r w:rsidRPr="004952E4">
        <w:t>financijskih</w:t>
      </w:r>
      <w:proofErr w:type="spellEnd"/>
      <w:r w:rsidRPr="004952E4">
        <w:t xml:space="preserve"> </w:t>
      </w:r>
      <w:proofErr w:type="spellStart"/>
      <w:r w:rsidRPr="004952E4">
        <w:t>kontrola</w:t>
      </w:r>
      <w:proofErr w:type="spellEnd"/>
      <w:r w:rsidRPr="004952E4">
        <w:t xml:space="preserve"> u </w:t>
      </w:r>
      <w:proofErr w:type="spellStart"/>
      <w:r w:rsidRPr="004952E4">
        <w:t>javnom</w:t>
      </w:r>
      <w:proofErr w:type="spellEnd"/>
      <w:r w:rsidRPr="004952E4">
        <w:t xml:space="preserve"> </w:t>
      </w:r>
      <w:proofErr w:type="spellStart"/>
      <w:r w:rsidRPr="004952E4">
        <w:t>sektoru</w:t>
      </w:r>
      <w:proofErr w:type="spellEnd"/>
    </w:p>
    <w:p w14:paraId="7F599DA3" w14:textId="77777777" w:rsidR="009F4904" w:rsidRPr="004952E4" w:rsidRDefault="009F4904" w:rsidP="009F4904">
      <w:pPr>
        <w:jc w:val="both"/>
      </w:pPr>
      <w:r w:rsidRPr="004952E4">
        <w:t xml:space="preserve">Zakon o </w:t>
      </w:r>
      <w:proofErr w:type="spellStart"/>
      <w:r w:rsidRPr="004952E4">
        <w:t>radu</w:t>
      </w:r>
      <w:proofErr w:type="spellEnd"/>
    </w:p>
    <w:p w14:paraId="2C016449" w14:textId="77777777" w:rsidR="009F4904" w:rsidRPr="004952E4" w:rsidRDefault="009F4904" w:rsidP="009F4904">
      <w:pPr>
        <w:jc w:val="both"/>
      </w:pPr>
      <w:r w:rsidRPr="004952E4">
        <w:t xml:space="preserve">Zakon o </w:t>
      </w:r>
      <w:proofErr w:type="spellStart"/>
      <w:r w:rsidRPr="004952E4">
        <w:t>zdravstvenoj</w:t>
      </w:r>
      <w:proofErr w:type="spellEnd"/>
      <w:r w:rsidRPr="004952E4">
        <w:t xml:space="preserve"> </w:t>
      </w:r>
      <w:proofErr w:type="spellStart"/>
      <w:r w:rsidRPr="004952E4">
        <w:t>zaštiti</w:t>
      </w:r>
      <w:proofErr w:type="spellEnd"/>
      <w:r w:rsidRPr="004952E4">
        <w:t xml:space="preserve"> </w:t>
      </w:r>
    </w:p>
    <w:p w14:paraId="4C7117EA" w14:textId="77777777" w:rsidR="009F4904" w:rsidRPr="004952E4" w:rsidRDefault="009F4904" w:rsidP="009F4904">
      <w:pPr>
        <w:jc w:val="both"/>
        <w:rPr>
          <w:b/>
        </w:rPr>
      </w:pPr>
      <w:r w:rsidRPr="004952E4">
        <w:t xml:space="preserve">Zakon o </w:t>
      </w:r>
      <w:proofErr w:type="spellStart"/>
      <w:r w:rsidRPr="004952E4">
        <w:t>ustanovama</w:t>
      </w:r>
      <w:proofErr w:type="spellEnd"/>
      <w:r w:rsidRPr="004952E4">
        <w:rPr>
          <w:b/>
        </w:rPr>
        <w:t xml:space="preserve"> </w:t>
      </w:r>
    </w:p>
    <w:p w14:paraId="29AF4C38" w14:textId="77777777" w:rsidR="009F4904" w:rsidRPr="004952E4" w:rsidRDefault="009F4904" w:rsidP="009F4904">
      <w:pPr>
        <w:jc w:val="both"/>
        <w:rPr>
          <w:rFonts w:eastAsiaTheme="minorHAnsi"/>
          <w:lang w:val="hr-HR" w:eastAsia="en-US"/>
        </w:rPr>
      </w:pPr>
      <w:r w:rsidRPr="004952E4">
        <w:rPr>
          <w:rFonts w:eastAsiaTheme="minorHAnsi"/>
          <w:lang w:val="hr-HR" w:eastAsia="en-US"/>
        </w:rPr>
        <w:lastRenderedPageBreak/>
        <w:t>Zakon o plaćama u javnim službama (Uredba o nazivima radnih mjesta)</w:t>
      </w:r>
    </w:p>
    <w:p w14:paraId="450BBC83" w14:textId="77777777" w:rsidR="009F4904" w:rsidRPr="004952E4" w:rsidRDefault="009F4904" w:rsidP="009F4904">
      <w:pPr>
        <w:jc w:val="both"/>
        <w:rPr>
          <w:rFonts w:eastAsiaTheme="minorHAnsi"/>
          <w:lang w:val="hr-HR" w:eastAsia="en-US"/>
        </w:rPr>
      </w:pPr>
      <w:r w:rsidRPr="004952E4">
        <w:rPr>
          <w:rFonts w:eastAsiaTheme="minorHAnsi"/>
          <w:lang w:val="hr-HR" w:eastAsia="en-US"/>
        </w:rPr>
        <w:t>Zakon o osnovici plaće u javnim službama (Odluka o visini osnovice za obračun plaće u javnim službama)</w:t>
      </w:r>
    </w:p>
    <w:p w14:paraId="6E4BC1F5" w14:textId="77777777" w:rsidR="009F4904" w:rsidRPr="004952E4" w:rsidRDefault="009F4904" w:rsidP="009F4904">
      <w:pPr>
        <w:jc w:val="both"/>
        <w:rPr>
          <w:rFonts w:eastAsiaTheme="minorHAnsi"/>
          <w:lang w:val="hr-HR" w:eastAsia="en-US"/>
        </w:rPr>
      </w:pPr>
      <w:r w:rsidRPr="004952E4">
        <w:rPr>
          <w:rFonts w:eastAsiaTheme="minorHAnsi"/>
          <w:lang w:val="hr-HR" w:eastAsia="en-US"/>
        </w:rPr>
        <w:t xml:space="preserve">Uredbe o nazivima radnih mjesta i koeficijentima složenosti poslova u javnim službama </w:t>
      </w:r>
    </w:p>
    <w:p w14:paraId="6B5CC212" w14:textId="77777777" w:rsidR="009F4904" w:rsidRPr="004952E4" w:rsidRDefault="009F4904" w:rsidP="009F490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Temeljeni kolektivni ugovor sa svim pripadajućim dopunama i izmjenama</w:t>
      </w:r>
    </w:p>
    <w:p w14:paraId="608E264C" w14:textId="77777777" w:rsidR="009F4904" w:rsidRPr="004952E4" w:rsidRDefault="009F4904" w:rsidP="009F4904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952E4">
        <w:rPr>
          <w:rFonts w:ascii="Times New Roman" w:hAnsi="Times New Roman"/>
          <w:sz w:val="24"/>
          <w:szCs w:val="24"/>
        </w:rPr>
        <w:t>Kolektivni ugovor za djelatnost zdravstva i zdravstvenog osiguranja sa svim pripadajućim dopunama i izmjenama</w:t>
      </w:r>
    </w:p>
    <w:p w14:paraId="486011E4" w14:textId="77777777" w:rsidR="009F4904" w:rsidRPr="004952E4" w:rsidRDefault="009F4904" w:rsidP="009F4904">
      <w:pPr>
        <w:jc w:val="both"/>
      </w:pPr>
      <w:proofErr w:type="spellStart"/>
      <w:r w:rsidRPr="004952E4">
        <w:t>Uredbe</w:t>
      </w:r>
      <w:proofErr w:type="spellEnd"/>
      <w:r w:rsidRPr="004952E4">
        <w:t xml:space="preserve"> o </w:t>
      </w:r>
      <w:proofErr w:type="spellStart"/>
      <w:r w:rsidRPr="004952E4">
        <w:t>načinu</w:t>
      </w:r>
      <w:proofErr w:type="spellEnd"/>
      <w:r w:rsidRPr="004952E4">
        <w:t xml:space="preserve"> </w:t>
      </w:r>
      <w:proofErr w:type="spellStart"/>
      <w:r w:rsidRPr="004952E4">
        <w:t>izračuna</w:t>
      </w:r>
      <w:proofErr w:type="spellEnd"/>
      <w:r w:rsidRPr="004952E4">
        <w:t xml:space="preserve"> </w:t>
      </w:r>
      <w:proofErr w:type="spellStart"/>
      <w:r w:rsidRPr="004952E4">
        <w:t>iznosa</w:t>
      </w:r>
      <w:proofErr w:type="spellEnd"/>
      <w:r w:rsidRPr="004952E4">
        <w:t xml:space="preserve"> </w:t>
      </w:r>
      <w:proofErr w:type="spellStart"/>
      <w:r w:rsidRPr="004952E4">
        <w:t>pomoći</w:t>
      </w:r>
      <w:proofErr w:type="spellEnd"/>
      <w:r w:rsidRPr="004952E4">
        <w:t xml:space="preserve"> </w:t>
      </w:r>
      <w:proofErr w:type="spellStart"/>
      <w:r w:rsidRPr="004952E4">
        <w:t>izravnanja</w:t>
      </w:r>
      <w:proofErr w:type="spellEnd"/>
      <w:r w:rsidRPr="004952E4">
        <w:t xml:space="preserve"> za </w:t>
      </w:r>
      <w:proofErr w:type="spellStart"/>
      <w:r w:rsidRPr="004952E4">
        <w:t>decentralizirane</w:t>
      </w:r>
      <w:proofErr w:type="spellEnd"/>
      <w:r w:rsidRPr="004952E4">
        <w:t xml:space="preserve"> </w:t>
      </w:r>
      <w:proofErr w:type="spellStart"/>
      <w:r w:rsidRPr="004952E4">
        <w:t>funkcije</w:t>
      </w:r>
      <w:proofErr w:type="spellEnd"/>
      <w:r w:rsidRPr="004952E4">
        <w:t xml:space="preserve"> </w:t>
      </w:r>
      <w:proofErr w:type="spellStart"/>
      <w:r w:rsidRPr="004952E4">
        <w:t>jedinica</w:t>
      </w:r>
      <w:proofErr w:type="spellEnd"/>
      <w:r w:rsidRPr="004952E4">
        <w:t xml:space="preserve"> </w:t>
      </w:r>
      <w:proofErr w:type="spellStart"/>
      <w:r w:rsidRPr="004952E4">
        <w:t>lokalne</w:t>
      </w:r>
      <w:proofErr w:type="spellEnd"/>
      <w:r w:rsidRPr="004952E4">
        <w:t xml:space="preserve"> i </w:t>
      </w:r>
      <w:proofErr w:type="spellStart"/>
      <w:r w:rsidRPr="004952E4">
        <w:t>područne</w:t>
      </w:r>
      <w:proofErr w:type="spellEnd"/>
      <w:r w:rsidRPr="004952E4">
        <w:t xml:space="preserve"> (</w:t>
      </w:r>
      <w:proofErr w:type="spellStart"/>
      <w:r w:rsidRPr="004952E4">
        <w:t>regionalne</w:t>
      </w:r>
      <w:proofErr w:type="spellEnd"/>
      <w:r w:rsidRPr="004952E4">
        <w:t xml:space="preserve">) </w:t>
      </w:r>
      <w:proofErr w:type="spellStart"/>
      <w:r w:rsidRPr="004952E4">
        <w:t>samouprave</w:t>
      </w:r>
      <w:proofErr w:type="spellEnd"/>
      <w:r w:rsidRPr="004952E4">
        <w:t xml:space="preserve"> </w:t>
      </w:r>
    </w:p>
    <w:p w14:paraId="74665B48" w14:textId="5B181240" w:rsidR="009F4904" w:rsidRDefault="009F4904" w:rsidP="009F4904">
      <w:pPr>
        <w:jc w:val="both"/>
      </w:pPr>
      <w:proofErr w:type="spellStart"/>
      <w:r w:rsidRPr="004952E4">
        <w:t>Odluke</w:t>
      </w:r>
      <w:proofErr w:type="spellEnd"/>
      <w:r w:rsidRPr="004952E4">
        <w:t xml:space="preserve"> o </w:t>
      </w:r>
      <w:proofErr w:type="spellStart"/>
      <w:r w:rsidRPr="004952E4">
        <w:t>minimalnim</w:t>
      </w:r>
      <w:proofErr w:type="spellEnd"/>
      <w:r w:rsidRPr="004952E4">
        <w:t xml:space="preserve"> </w:t>
      </w:r>
      <w:proofErr w:type="spellStart"/>
      <w:r w:rsidRPr="004952E4">
        <w:t>financijskim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materijalnih</w:t>
      </w:r>
      <w:proofErr w:type="spellEnd"/>
      <w:r w:rsidRPr="004952E4">
        <w:t xml:space="preserve"> i </w:t>
      </w:r>
      <w:proofErr w:type="spellStart"/>
      <w:r w:rsidRPr="004952E4">
        <w:t>financijskih</w:t>
      </w:r>
      <w:proofErr w:type="spellEnd"/>
      <w:r w:rsidRPr="004952E4">
        <w:t xml:space="preserve"> </w:t>
      </w:r>
      <w:proofErr w:type="spellStart"/>
      <w:r w:rsidRPr="004952E4">
        <w:t>rashoda</w:t>
      </w:r>
      <w:proofErr w:type="spellEnd"/>
      <w:r w:rsidRPr="004952E4">
        <w:t xml:space="preserve"> </w:t>
      </w:r>
      <w:proofErr w:type="spellStart"/>
      <w:r w:rsidRPr="004952E4">
        <w:t>zdravstvenih</w:t>
      </w:r>
      <w:proofErr w:type="spellEnd"/>
      <w:r w:rsidRPr="004952E4">
        <w:t xml:space="preserve"> </w:t>
      </w:r>
      <w:proofErr w:type="spellStart"/>
      <w:r w:rsidRPr="004952E4">
        <w:t>ustanova</w:t>
      </w:r>
      <w:proofErr w:type="spellEnd"/>
      <w:r w:rsidR="007D54BD">
        <w:t>.</w:t>
      </w:r>
    </w:p>
    <w:p w14:paraId="468E45C9" w14:textId="77777777" w:rsidR="007D54BD" w:rsidRPr="004952E4" w:rsidRDefault="007D54BD" w:rsidP="009F4904">
      <w:pPr>
        <w:jc w:val="both"/>
        <w:rPr>
          <w:b/>
        </w:rPr>
      </w:pPr>
    </w:p>
    <w:p w14:paraId="781BEA58" w14:textId="66B49F9D" w:rsidR="00C86D24" w:rsidRPr="004952E4" w:rsidRDefault="00C86D24" w:rsidP="00C86D24">
      <w:pPr>
        <w:jc w:val="both"/>
        <w:rPr>
          <w:b/>
        </w:rPr>
      </w:pPr>
      <w:r w:rsidRPr="004952E4">
        <w:rPr>
          <w:b/>
        </w:rPr>
        <w:t xml:space="preserve">A2512-01 </w:t>
      </w:r>
      <w:proofErr w:type="spellStart"/>
      <w:r w:rsidRPr="004952E4">
        <w:rPr>
          <w:b/>
        </w:rPr>
        <w:t>Administracija</w:t>
      </w:r>
      <w:proofErr w:type="spellEnd"/>
      <w:r w:rsidRPr="004952E4">
        <w:rPr>
          <w:b/>
        </w:rPr>
        <w:t xml:space="preserve"> i </w:t>
      </w:r>
      <w:proofErr w:type="spellStart"/>
      <w:r w:rsidRPr="004952E4">
        <w:rPr>
          <w:b/>
        </w:rPr>
        <w:t>upravljanje</w:t>
      </w:r>
      <w:proofErr w:type="spellEnd"/>
    </w:p>
    <w:p w14:paraId="3A5C2573" w14:textId="77777777" w:rsidR="00D21D9E" w:rsidRPr="004952E4" w:rsidRDefault="00D21D9E" w:rsidP="00C86D24">
      <w:pPr>
        <w:jc w:val="both"/>
        <w:rPr>
          <w:b/>
        </w:rPr>
      </w:pPr>
    </w:p>
    <w:p w14:paraId="55AE7BCE" w14:textId="17DDFA3B" w:rsidR="00C95236" w:rsidRDefault="00C95236" w:rsidP="00C86D24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="00746CBD" w:rsidRPr="004952E4">
        <w:t xml:space="preserve"> u </w:t>
      </w:r>
      <w:proofErr w:type="spellStart"/>
      <w:r w:rsidR="00746CBD" w:rsidRPr="004952E4">
        <w:t>skladu</w:t>
      </w:r>
      <w:proofErr w:type="spellEnd"/>
      <w:r w:rsidR="00746CBD" w:rsidRPr="004952E4">
        <w:t xml:space="preserve"> </w:t>
      </w:r>
      <w:proofErr w:type="spellStart"/>
      <w:r w:rsidR="00746CBD" w:rsidRPr="004952E4">
        <w:t>sa</w:t>
      </w:r>
      <w:proofErr w:type="spellEnd"/>
      <w:r w:rsidR="00746CBD" w:rsidRPr="004952E4">
        <w:t xml:space="preserve"> </w:t>
      </w:r>
      <w:proofErr w:type="spellStart"/>
      <w:r w:rsidR="00746CBD" w:rsidRPr="004952E4">
        <w:t>standardima</w:t>
      </w:r>
      <w:proofErr w:type="spellEnd"/>
      <w:r w:rsidR="00746CBD" w:rsidRPr="004952E4">
        <w:t xml:space="preserve"> </w:t>
      </w:r>
      <w:proofErr w:type="spellStart"/>
      <w:r w:rsidR="00746CBD" w:rsidRPr="004952E4">
        <w:t>kvalitete</w:t>
      </w:r>
      <w:proofErr w:type="spellEnd"/>
      <w:r w:rsidR="00746CBD" w:rsidRPr="004952E4">
        <w:t xml:space="preserve"> i </w:t>
      </w:r>
      <w:proofErr w:type="spellStart"/>
      <w:r w:rsidR="00746CBD" w:rsidRPr="004952E4">
        <w:t>potrebama</w:t>
      </w:r>
      <w:proofErr w:type="spellEnd"/>
      <w:r w:rsidR="00746CBD" w:rsidRPr="004952E4">
        <w:t xml:space="preserve"> </w:t>
      </w:r>
      <w:proofErr w:type="spellStart"/>
      <w:r w:rsidR="00746CBD" w:rsidRPr="004952E4">
        <w:t>zajednice</w:t>
      </w:r>
      <w:proofErr w:type="spellEnd"/>
      <w:r w:rsidR="00746CBD" w:rsidRPr="004952E4">
        <w:t xml:space="preserve">, i </w:t>
      </w:r>
      <w:proofErr w:type="spellStart"/>
      <w:r w:rsidR="00746CBD" w:rsidRPr="004952E4">
        <w:t>razvoj</w:t>
      </w:r>
      <w:proofErr w:type="spellEnd"/>
      <w:r w:rsidR="00746CBD" w:rsidRPr="004952E4">
        <w:t xml:space="preserve"> telemedicine: </w:t>
      </w:r>
      <w:r w:rsidR="00C40990" w:rsidRPr="004952E4">
        <w:t>02.05.08.01</w:t>
      </w:r>
    </w:p>
    <w:tbl>
      <w:tblPr>
        <w:tblW w:w="24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17"/>
        <w:gridCol w:w="1552"/>
        <w:gridCol w:w="1551"/>
      </w:tblGrid>
      <w:tr w:rsidR="00A6523A" w:rsidRPr="004952E4" w14:paraId="68592A69" w14:textId="77777777" w:rsidTr="00A6523A">
        <w:trPr>
          <w:trHeight w:val="57"/>
        </w:trPr>
        <w:tc>
          <w:tcPr>
            <w:tcW w:w="1641" w:type="pct"/>
            <w:shd w:val="clear" w:color="auto" w:fill="D9D9D9"/>
          </w:tcPr>
          <w:p w14:paraId="7066E014" w14:textId="77777777" w:rsidR="00A6523A" w:rsidRDefault="00A6523A" w:rsidP="004A7C6B">
            <w:pPr>
              <w:snapToGrid w:val="0"/>
              <w:contextualSpacing/>
            </w:pPr>
          </w:p>
          <w:p w14:paraId="34A839DB" w14:textId="5FA8F90A" w:rsidR="00A6523A" w:rsidRDefault="00A6523A" w:rsidP="004A7C6B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7023E4B1" w14:textId="56459FAD" w:rsidR="00A6523A" w:rsidRDefault="00A6523A" w:rsidP="004A7C6B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4B900D49" w14:textId="26662CFE" w:rsidR="00A6523A" w:rsidRPr="004952E4" w:rsidRDefault="00A6523A" w:rsidP="004A7C6B">
            <w:pPr>
              <w:snapToGrid w:val="0"/>
              <w:contextualSpacing/>
            </w:pPr>
          </w:p>
        </w:tc>
        <w:tc>
          <w:tcPr>
            <w:tcW w:w="1680" w:type="pct"/>
            <w:shd w:val="clear" w:color="auto" w:fill="D9D9D9"/>
            <w:vAlign w:val="center"/>
          </w:tcPr>
          <w:p w14:paraId="705A7F03" w14:textId="4ED6CA03" w:rsidR="00A6523A" w:rsidRPr="004952E4" w:rsidRDefault="00A6523A" w:rsidP="004A7C6B">
            <w:pPr>
              <w:snapToGrid w:val="0"/>
              <w:jc w:val="center"/>
            </w:pPr>
            <w:r w:rsidRPr="004952E4">
              <w:t>Plan 202</w:t>
            </w:r>
            <w:r>
              <w:t>4.</w:t>
            </w:r>
          </w:p>
        </w:tc>
        <w:tc>
          <w:tcPr>
            <w:tcW w:w="1680" w:type="pct"/>
            <w:shd w:val="clear" w:color="auto" w:fill="D9D9D9"/>
            <w:vAlign w:val="center"/>
          </w:tcPr>
          <w:p w14:paraId="5AC77998" w14:textId="1659060D" w:rsidR="00A6523A" w:rsidRPr="004952E4" w:rsidRDefault="00A6523A" w:rsidP="009117BC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2024.</w:t>
            </w:r>
          </w:p>
        </w:tc>
      </w:tr>
      <w:tr w:rsidR="00A6523A" w:rsidRPr="004952E4" w14:paraId="4C80440D" w14:textId="77777777" w:rsidTr="00A6523A">
        <w:trPr>
          <w:trHeight w:val="57"/>
        </w:trPr>
        <w:tc>
          <w:tcPr>
            <w:tcW w:w="1641" w:type="pct"/>
            <w:shd w:val="clear" w:color="auto" w:fill="auto"/>
          </w:tcPr>
          <w:p w14:paraId="3FBCF103" w14:textId="37796399" w:rsidR="00A6523A" w:rsidRPr="004952E4" w:rsidRDefault="00A6523A" w:rsidP="004A7C6B">
            <w:pPr>
              <w:snapToGrid w:val="0"/>
            </w:pPr>
            <w:r w:rsidRPr="004952E4">
              <w:rPr>
                <w:lang w:eastAsia="en-US"/>
              </w:rPr>
              <w:t>A2512-01</w:t>
            </w:r>
          </w:p>
        </w:tc>
        <w:tc>
          <w:tcPr>
            <w:tcW w:w="1680" w:type="pct"/>
            <w:shd w:val="clear" w:color="auto" w:fill="auto"/>
          </w:tcPr>
          <w:p w14:paraId="4E76C506" w14:textId="0D51D943" w:rsidR="00A6523A" w:rsidRPr="004952E4" w:rsidRDefault="00A6523A" w:rsidP="004A7C6B">
            <w:pPr>
              <w:snapToGrid w:val="0"/>
              <w:jc w:val="right"/>
            </w:pPr>
            <w:r>
              <w:t>7.421.204,58</w:t>
            </w:r>
          </w:p>
        </w:tc>
        <w:tc>
          <w:tcPr>
            <w:tcW w:w="1680" w:type="pct"/>
            <w:shd w:val="clear" w:color="auto" w:fill="auto"/>
          </w:tcPr>
          <w:p w14:paraId="3D715537" w14:textId="20975A14" w:rsidR="00A6523A" w:rsidRPr="004952E4" w:rsidRDefault="00A6523A" w:rsidP="004A7C6B">
            <w:pPr>
              <w:snapToGrid w:val="0"/>
              <w:jc w:val="right"/>
            </w:pPr>
            <w:r>
              <w:t>9.049.704,49</w:t>
            </w:r>
          </w:p>
        </w:tc>
      </w:tr>
    </w:tbl>
    <w:p w14:paraId="6FBF9371" w14:textId="77777777" w:rsidR="00D338B9" w:rsidRPr="004952E4" w:rsidRDefault="00D338B9" w:rsidP="00D338B9">
      <w:pPr>
        <w:jc w:val="both"/>
        <w:rPr>
          <w:b/>
        </w:rPr>
      </w:pPr>
    </w:p>
    <w:p w14:paraId="3E7A1D79" w14:textId="7A39D8C3" w:rsidR="00BC66FA" w:rsidRPr="004952E4" w:rsidRDefault="000F1F73" w:rsidP="000F1F73">
      <w:pPr>
        <w:jc w:val="both"/>
        <w:rPr>
          <w:noProof/>
        </w:rPr>
      </w:pPr>
      <w:r w:rsidRPr="004952E4">
        <w:rPr>
          <w:b/>
          <w:bCs/>
          <w:noProof/>
        </w:rPr>
        <w:t xml:space="preserve">A2512-01 Administracija i upravljanje </w:t>
      </w:r>
      <w:r w:rsidRPr="004952E4">
        <w:rPr>
          <w:noProof/>
        </w:rPr>
        <w:t>planirana je u iznosu od</w:t>
      </w:r>
      <w:r w:rsidR="00FD3CED">
        <w:rPr>
          <w:noProof/>
        </w:rPr>
        <w:t xml:space="preserve"> </w:t>
      </w:r>
      <w:r w:rsidR="00E5020D">
        <w:t xml:space="preserve">9.049.704,49 </w:t>
      </w:r>
      <w:proofErr w:type="spellStart"/>
      <w:r w:rsidR="00E5020D">
        <w:t>eura</w:t>
      </w:r>
      <w:proofErr w:type="spellEnd"/>
      <w:r w:rsidR="00BA0743" w:rsidRPr="004952E4">
        <w:rPr>
          <w:noProof/>
        </w:rPr>
        <w:t xml:space="preserve"> </w:t>
      </w:r>
      <w:r w:rsidRPr="004952E4">
        <w:rPr>
          <w:noProof/>
        </w:rPr>
        <w:t xml:space="preserve">odnosno </w:t>
      </w:r>
      <w:r w:rsidR="00BA0743" w:rsidRPr="004952E4">
        <w:rPr>
          <w:noProof/>
        </w:rPr>
        <w:t xml:space="preserve">za </w:t>
      </w:r>
      <w:r w:rsidR="00E5020D">
        <w:rPr>
          <w:noProof/>
        </w:rPr>
        <w:t>22</w:t>
      </w:r>
      <w:r w:rsidRPr="004952E4">
        <w:rPr>
          <w:noProof/>
        </w:rPr>
        <w:t>%</w:t>
      </w:r>
      <w:r w:rsidR="00BA0743" w:rsidRPr="004952E4">
        <w:rPr>
          <w:noProof/>
        </w:rPr>
        <w:t xml:space="preserve"> više od</w:t>
      </w:r>
      <w:r w:rsidR="00927790">
        <w:rPr>
          <w:noProof/>
        </w:rPr>
        <w:t xml:space="preserve"> planiranih vrijednosti </w:t>
      </w:r>
      <w:r w:rsidR="00E5020D">
        <w:rPr>
          <w:noProof/>
        </w:rPr>
        <w:t xml:space="preserve">početnog </w:t>
      </w:r>
      <w:r w:rsidR="00537C7D">
        <w:rPr>
          <w:noProof/>
        </w:rPr>
        <w:t>plana</w:t>
      </w:r>
      <w:r w:rsidRPr="004952E4">
        <w:rPr>
          <w:noProof/>
        </w:rPr>
        <w:t xml:space="preserve">. </w:t>
      </w:r>
    </w:p>
    <w:p w14:paraId="6DC98A30" w14:textId="5757FBBF" w:rsidR="000F1F73" w:rsidRPr="004952E4" w:rsidRDefault="000F1F73" w:rsidP="000F1F73">
      <w:pPr>
        <w:jc w:val="both"/>
        <w:rPr>
          <w:noProof/>
        </w:rPr>
      </w:pPr>
      <w:r w:rsidRPr="004952E4">
        <w:rPr>
          <w:noProof/>
        </w:rPr>
        <w:t xml:space="preserve">U samoj aktivnosti najzastupljeniji su rashodi za zaposlene sa </w:t>
      </w:r>
      <w:r w:rsidR="0001602B" w:rsidRPr="004952E4">
        <w:rPr>
          <w:noProof/>
        </w:rPr>
        <w:t>7</w:t>
      </w:r>
      <w:r w:rsidR="004D0C7E">
        <w:rPr>
          <w:noProof/>
        </w:rPr>
        <w:t>7</w:t>
      </w:r>
      <w:r w:rsidR="0001602B" w:rsidRPr="004952E4">
        <w:rPr>
          <w:noProof/>
        </w:rPr>
        <w:t>%</w:t>
      </w:r>
      <w:r w:rsidR="003844D5" w:rsidRPr="004952E4">
        <w:rPr>
          <w:noProof/>
        </w:rPr>
        <w:t xml:space="preserve"> koji se </w:t>
      </w:r>
      <w:r w:rsidRPr="004952E4">
        <w:rPr>
          <w:noProof/>
        </w:rPr>
        <w:t>u naravi odnose na: bruto plaće, ostale rashode za zaposlene</w:t>
      </w:r>
      <w:r w:rsidR="003844D5" w:rsidRPr="004952E4">
        <w:rPr>
          <w:noProof/>
        </w:rPr>
        <w:t xml:space="preserve"> </w:t>
      </w:r>
      <w:r w:rsidR="005C7650" w:rsidRPr="004952E4">
        <w:rPr>
          <w:noProof/>
        </w:rPr>
        <w:t>i</w:t>
      </w:r>
      <w:r w:rsidR="003844D5" w:rsidRPr="004952E4">
        <w:rPr>
          <w:noProof/>
        </w:rPr>
        <w:t xml:space="preserve"> </w:t>
      </w:r>
      <w:r w:rsidRPr="004952E4">
        <w:rPr>
          <w:noProof/>
        </w:rPr>
        <w:t>doprinose na plaće</w:t>
      </w:r>
      <w:r w:rsidR="00077AEA">
        <w:rPr>
          <w:noProof/>
        </w:rPr>
        <w:t xml:space="preserve"> (narasli spomenutim izmjenama Kolektivnog Ugovora za javne službenike).</w:t>
      </w:r>
    </w:p>
    <w:p w14:paraId="67C74E78" w14:textId="77777777" w:rsidR="00E201B4" w:rsidRPr="004952E4" w:rsidRDefault="00E201B4" w:rsidP="000F1F73">
      <w:pPr>
        <w:jc w:val="both"/>
        <w:rPr>
          <w:noProof/>
        </w:rPr>
      </w:pPr>
    </w:p>
    <w:p w14:paraId="641A3552" w14:textId="0C69628D" w:rsidR="000F1F73" w:rsidRDefault="000F1F73" w:rsidP="000F1F73">
      <w:pPr>
        <w:jc w:val="both"/>
        <w:rPr>
          <w:noProof/>
        </w:rPr>
      </w:pPr>
      <w:r w:rsidRPr="004952E4">
        <w:rPr>
          <w:noProof/>
        </w:rPr>
        <w:t>Materijalni rashodi čine</w:t>
      </w:r>
      <w:r w:rsidR="00CC3E7D">
        <w:rPr>
          <w:noProof/>
        </w:rPr>
        <w:t xml:space="preserve"> </w:t>
      </w:r>
      <w:r w:rsidR="00AE04E7">
        <w:rPr>
          <w:noProof/>
        </w:rPr>
        <w:t>22</w:t>
      </w:r>
      <w:r w:rsidRPr="004952E4">
        <w:rPr>
          <w:noProof/>
        </w:rPr>
        <w:t>% ove aktivnosti, a odnose se na:</w:t>
      </w:r>
    </w:p>
    <w:p w14:paraId="17685CDF" w14:textId="77777777" w:rsidR="007E001F" w:rsidRPr="004952E4" w:rsidRDefault="007E001F" w:rsidP="000F1F73">
      <w:pPr>
        <w:jc w:val="both"/>
        <w:rPr>
          <w:noProof/>
        </w:rPr>
      </w:pPr>
    </w:p>
    <w:p w14:paraId="5C7C81EC" w14:textId="77777777" w:rsidR="000F1F73" w:rsidRPr="004952E4" w:rsidRDefault="000F1F73" w:rsidP="000F1F73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952E4">
        <w:rPr>
          <w:rFonts w:ascii="Times New Roman" w:hAnsi="Times New Roman"/>
          <w:noProof/>
          <w:sz w:val="24"/>
          <w:szCs w:val="24"/>
        </w:rPr>
        <w:t xml:space="preserve">naknade troškova zaposlenima (rashodi za službena putovanja, naknade za prijevoz na posao i s posla, stručno usavršavanje zaposlenika), </w:t>
      </w:r>
    </w:p>
    <w:p w14:paraId="2F913398" w14:textId="77777777" w:rsidR="000F1F73" w:rsidRPr="004952E4" w:rsidRDefault="000F1F73" w:rsidP="000F1F73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952E4">
        <w:rPr>
          <w:rFonts w:ascii="Times New Roman" w:hAnsi="Times New Roman"/>
          <w:noProof/>
          <w:sz w:val="24"/>
          <w:szCs w:val="24"/>
        </w:rPr>
        <w:t>rashode za materijal i energiju (lijekove, medicinski potrošni materijal, stomatološki materijal, reagense</w:t>
      </w:r>
      <w:r w:rsidR="009F54EE" w:rsidRPr="004952E4">
        <w:rPr>
          <w:rFonts w:ascii="Times New Roman" w:hAnsi="Times New Roman"/>
          <w:noProof/>
          <w:sz w:val="24"/>
          <w:szCs w:val="24"/>
        </w:rPr>
        <w:t xml:space="preserve"> za medicinsko – biokemijske laboratorije</w:t>
      </w:r>
      <w:r w:rsidRPr="004952E4">
        <w:rPr>
          <w:rFonts w:ascii="Times New Roman" w:hAnsi="Times New Roman"/>
          <w:noProof/>
          <w:sz w:val="24"/>
          <w:szCs w:val="24"/>
        </w:rPr>
        <w:t xml:space="preserve">, uredski materijal, zaštitnu odjeću i obuću, materijale za čišćenje i slično), energiju (električnu, lož ulje, messer plin, motorni benzin i dizel gorivo), </w:t>
      </w:r>
    </w:p>
    <w:p w14:paraId="70752788" w14:textId="396B6288" w:rsidR="000F1F73" w:rsidRPr="004952E4" w:rsidRDefault="000F1F73" w:rsidP="000F1F73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952E4">
        <w:rPr>
          <w:rFonts w:ascii="Times New Roman" w:hAnsi="Times New Roman"/>
          <w:noProof/>
          <w:sz w:val="24"/>
          <w:szCs w:val="24"/>
        </w:rPr>
        <w:t xml:space="preserve">rashode za usluge: usluge prijevoza brodom timova opće/obiteljske medicine na sljedećim relacijama: Ist – Molat </w:t>
      </w:r>
      <w:r w:rsidR="007724E4">
        <w:rPr>
          <w:rFonts w:ascii="Times New Roman" w:hAnsi="Times New Roman"/>
          <w:noProof/>
          <w:sz w:val="24"/>
          <w:szCs w:val="24"/>
        </w:rPr>
        <w:t>–</w:t>
      </w:r>
      <w:r w:rsidRPr="004952E4">
        <w:rPr>
          <w:rFonts w:ascii="Times New Roman" w:hAnsi="Times New Roman"/>
          <w:noProof/>
          <w:sz w:val="24"/>
          <w:szCs w:val="24"/>
        </w:rPr>
        <w:t xml:space="preserve"> Ist</w:t>
      </w:r>
      <w:r w:rsidR="007724E4">
        <w:rPr>
          <w:rFonts w:ascii="Times New Roman" w:hAnsi="Times New Roman"/>
          <w:noProof/>
          <w:sz w:val="24"/>
          <w:szCs w:val="24"/>
        </w:rPr>
        <w:t xml:space="preserve"> – Dugi otok - Ist</w:t>
      </w:r>
      <w:r w:rsidRPr="004952E4">
        <w:rPr>
          <w:rFonts w:ascii="Times New Roman" w:hAnsi="Times New Roman"/>
          <w:noProof/>
          <w:sz w:val="24"/>
          <w:szCs w:val="24"/>
        </w:rPr>
        <w:t>, Silba – Olib - Silba te Silba – Premuda - Silba, usluge pošte, telefona i interneta (uvažvajući veliku geografsku disperziju ordinacija po cijeloj županiji</w:t>
      </w:r>
      <w:r w:rsidR="009651D4">
        <w:rPr>
          <w:rFonts w:ascii="Times New Roman" w:hAnsi="Times New Roman"/>
          <w:noProof/>
          <w:sz w:val="24"/>
          <w:szCs w:val="24"/>
        </w:rPr>
        <w:t>),</w:t>
      </w:r>
      <w:r w:rsidRPr="004952E4">
        <w:rPr>
          <w:rFonts w:ascii="Times New Roman" w:hAnsi="Times New Roman"/>
          <w:noProof/>
          <w:sz w:val="24"/>
          <w:szCs w:val="24"/>
        </w:rPr>
        <w:t xml:space="preserve"> komunalne usluge (voda, odovoz smeća, komunalne naknade</w:t>
      </w:r>
      <w:r w:rsidR="00A810E2">
        <w:rPr>
          <w:rFonts w:ascii="Times New Roman" w:hAnsi="Times New Roman"/>
          <w:noProof/>
          <w:sz w:val="24"/>
          <w:szCs w:val="24"/>
        </w:rPr>
        <w:t>, dimnjačarke usluge, usluge čišćenja</w:t>
      </w:r>
      <w:r w:rsidRPr="004952E4">
        <w:rPr>
          <w:rFonts w:ascii="Times New Roman" w:hAnsi="Times New Roman"/>
          <w:noProof/>
          <w:sz w:val="24"/>
          <w:szCs w:val="24"/>
        </w:rPr>
        <w:t xml:space="preserve"> i slično),</w:t>
      </w:r>
      <w:r w:rsidR="00A810E2">
        <w:rPr>
          <w:rFonts w:ascii="Times New Roman" w:hAnsi="Times New Roman"/>
          <w:noProof/>
          <w:sz w:val="24"/>
          <w:szCs w:val="24"/>
        </w:rPr>
        <w:t xml:space="preserve"> </w:t>
      </w:r>
      <w:r w:rsidRPr="004952E4">
        <w:rPr>
          <w:rFonts w:ascii="Times New Roman" w:hAnsi="Times New Roman"/>
          <w:noProof/>
          <w:sz w:val="24"/>
          <w:szCs w:val="24"/>
        </w:rPr>
        <w:t>zdravstvene i veterinarske usluge (u naravi se odnose na usluge zubotehničkih laboratorija kod protetskih radova</w:t>
      </w:r>
      <w:r w:rsidR="003C2615" w:rsidRPr="004952E4">
        <w:rPr>
          <w:rFonts w:ascii="Times New Roman" w:hAnsi="Times New Roman"/>
          <w:noProof/>
          <w:sz w:val="24"/>
          <w:szCs w:val="24"/>
        </w:rPr>
        <w:t>,</w:t>
      </w:r>
      <w:r w:rsidRPr="004952E4">
        <w:rPr>
          <w:rFonts w:ascii="Times New Roman" w:hAnsi="Times New Roman"/>
          <w:noProof/>
          <w:sz w:val="24"/>
          <w:szCs w:val="24"/>
        </w:rPr>
        <w:t xml:space="preserve"> usluga drugih zdravstvenih ustanova s kojima Dom zdravlja ima ugovorenu poslovnu suradnju</w:t>
      </w:r>
      <w:r w:rsidR="003C2615" w:rsidRPr="004952E4">
        <w:rPr>
          <w:rFonts w:ascii="Times New Roman" w:hAnsi="Times New Roman"/>
          <w:noProof/>
          <w:sz w:val="24"/>
          <w:szCs w:val="24"/>
        </w:rPr>
        <w:t xml:space="preserve"> te usluge koje se odnose na pripravnost stomatologa nedjeljom i blagdanom</w:t>
      </w:r>
      <w:r w:rsidR="00202A9A" w:rsidRPr="004952E4">
        <w:rPr>
          <w:rFonts w:ascii="Times New Roman" w:hAnsi="Times New Roman"/>
          <w:noProof/>
          <w:sz w:val="24"/>
          <w:szCs w:val="24"/>
        </w:rPr>
        <w:t xml:space="preserve"> realizirana u suradnji sa Zadarskom županijom</w:t>
      </w:r>
      <w:r w:rsidRPr="004952E4">
        <w:rPr>
          <w:rFonts w:ascii="Times New Roman" w:hAnsi="Times New Roman"/>
          <w:noProof/>
          <w:sz w:val="24"/>
          <w:szCs w:val="24"/>
        </w:rPr>
        <w:t>), zakupnine i najamnine poslovnih prostora</w:t>
      </w:r>
      <w:r w:rsidR="00202A9A" w:rsidRPr="004952E4">
        <w:rPr>
          <w:rFonts w:ascii="Times New Roman" w:hAnsi="Times New Roman"/>
          <w:noProof/>
          <w:sz w:val="24"/>
          <w:szCs w:val="24"/>
        </w:rPr>
        <w:t>,</w:t>
      </w:r>
      <w:r w:rsidR="007D4F6C" w:rsidRPr="004952E4">
        <w:rPr>
          <w:rFonts w:ascii="Times New Roman" w:hAnsi="Times New Roman"/>
          <w:noProof/>
          <w:sz w:val="24"/>
          <w:szCs w:val="24"/>
        </w:rPr>
        <w:t xml:space="preserve"> </w:t>
      </w:r>
      <w:r w:rsidRPr="004952E4">
        <w:rPr>
          <w:rFonts w:ascii="Times New Roman" w:hAnsi="Times New Roman"/>
          <w:noProof/>
          <w:sz w:val="24"/>
          <w:szCs w:val="24"/>
        </w:rPr>
        <w:t>medicinske opreme/analizatori za biokemijske laboratorije u Biogradu na moru, Benkovcu i Obrovcu</w:t>
      </w:r>
      <w:r w:rsidR="00742994" w:rsidRPr="004952E4">
        <w:rPr>
          <w:rFonts w:ascii="Times New Roman" w:hAnsi="Times New Roman"/>
          <w:noProof/>
          <w:sz w:val="24"/>
          <w:szCs w:val="24"/>
        </w:rPr>
        <w:t xml:space="preserve">  te 3 osobna vozila ugovorena putem leasing kuće za potrebe službi patronaže/kućne njege</w:t>
      </w:r>
      <w:r w:rsidRPr="004952E4">
        <w:rPr>
          <w:rFonts w:ascii="Times New Roman" w:hAnsi="Times New Roman"/>
          <w:noProof/>
          <w:sz w:val="24"/>
          <w:szCs w:val="24"/>
        </w:rPr>
        <w:t>, intelektualne usluge (izrada projektno - tehničke dokumentacije</w:t>
      </w:r>
      <w:r w:rsidR="00EE1D12">
        <w:rPr>
          <w:rFonts w:ascii="Times New Roman" w:hAnsi="Times New Roman"/>
          <w:noProof/>
          <w:sz w:val="24"/>
          <w:szCs w:val="24"/>
        </w:rPr>
        <w:t>, izrada projektnih prijava</w:t>
      </w:r>
      <w:r w:rsidRPr="004952E4">
        <w:rPr>
          <w:rFonts w:ascii="Times New Roman" w:hAnsi="Times New Roman"/>
          <w:noProof/>
          <w:sz w:val="24"/>
          <w:szCs w:val="24"/>
        </w:rPr>
        <w:t xml:space="preserve"> i slično), </w:t>
      </w:r>
      <w:r w:rsidRPr="004952E4">
        <w:rPr>
          <w:rFonts w:ascii="Times New Roman" w:hAnsi="Times New Roman"/>
          <w:noProof/>
          <w:sz w:val="24"/>
          <w:szCs w:val="24"/>
        </w:rPr>
        <w:lastRenderedPageBreak/>
        <w:t>računalne usluge (knjigovodstveni program, programi za specijalistiku/RTG odnosno specijalizirane računalne programe za svaku od zdravstvenih djelatnosti), registracija vozila za patronažu, kućnu njegu i liječnike,</w:t>
      </w:r>
    </w:p>
    <w:p w14:paraId="597A7A06" w14:textId="77777777" w:rsidR="00E41EEA" w:rsidRPr="004952E4" w:rsidRDefault="00E41EEA" w:rsidP="000F1F73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952E4">
        <w:rPr>
          <w:rFonts w:ascii="Times New Roman" w:hAnsi="Times New Roman"/>
          <w:noProof/>
          <w:sz w:val="24"/>
          <w:szCs w:val="24"/>
        </w:rPr>
        <w:t>naknade troškova osobama izvan radnog odnosa (stručno osposobljavanje),</w:t>
      </w:r>
    </w:p>
    <w:p w14:paraId="4AA82E7E" w14:textId="77777777" w:rsidR="000F1F73" w:rsidRPr="004952E4" w:rsidRDefault="000F1F73" w:rsidP="000F1F73">
      <w:pPr>
        <w:pStyle w:val="Odlomakpopisa"/>
        <w:numPr>
          <w:ilvl w:val="0"/>
          <w:numId w:val="27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4952E4">
        <w:rPr>
          <w:rFonts w:ascii="Times New Roman" w:hAnsi="Times New Roman"/>
          <w:noProof/>
          <w:sz w:val="24"/>
          <w:szCs w:val="24"/>
        </w:rPr>
        <w:t>ostale nespomenute rashode poslovanja (</w:t>
      </w:r>
      <w:r w:rsidR="004854F1" w:rsidRPr="004952E4">
        <w:rPr>
          <w:rFonts w:ascii="Times New Roman" w:hAnsi="Times New Roman"/>
          <w:noProof/>
          <w:sz w:val="24"/>
          <w:szCs w:val="24"/>
        </w:rPr>
        <w:t xml:space="preserve">troškovi sudskih postupaka, </w:t>
      </w:r>
      <w:r w:rsidRPr="004952E4">
        <w:rPr>
          <w:rFonts w:ascii="Times New Roman" w:hAnsi="Times New Roman"/>
          <w:noProof/>
          <w:sz w:val="24"/>
          <w:szCs w:val="24"/>
        </w:rPr>
        <w:t>naknade za rad članovima Upravnog vijeća, premije osiguranja vozila/opreme/objekata/djelatnika, reprezentaciju, članarine i slično)</w:t>
      </w:r>
      <w:r w:rsidR="008732DD" w:rsidRPr="004952E4">
        <w:rPr>
          <w:rFonts w:ascii="Times New Roman" w:hAnsi="Times New Roman"/>
          <w:noProof/>
          <w:sz w:val="24"/>
          <w:szCs w:val="24"/>
        </w:rPr>
        <w:t>.</w:t>
      </w:r>
    </w:p>
    <w:p w14:paraId="310C6A58" w14:textId="28C19EAE" w:rsidR="000F1F73" w:rsidRPr="004952E4" w:rsidRDefault="00E201B4" w:rsidP="00E201B4">
      <w:pPr>
        <w:ind w:left="360"/>
        <w:jc w:val="both"/>
        <w:rPr>
          <w:b/>
          <w:bCs/>
          <w:noProof/>
        </w:rPr>
      </w:pPr>
      <w:r w:rsidRPr="004952E4">
        <w:rPr>
          <w:noProof/>
        </w:rPr>
        <w:t>F</w:t>
      </w:r>
      <w:r w:rsidR="000F1F73" w:rsidRPr="004952E4">
        <w:rPr>
          <w:noProof/>
        </w:rPr>
        <w:t>inancijsk</w:t>
      </w:r>
      <w:r w:rsidR="008732DD" w:rsidRPr="004952E4">
        <w:rPr>
          <w:noProof/>
        </w:rPr>
        <w:t xml:space="preserve">i rashodi i ostali rashodi čine svega </w:t>
      </w:r>
      <w:r w:rsidR="0060311B">
        <w:rPr>
          <w:noProof/>
        </w:rPr>
        <w:t>1</w:t>
      </w:r>
      <w:r w:rsidR="008732DD" w:rsidRPr="004952E4">
        <w:rPr>
          <w:noProof/>
        </w:rPr>
        <w:t>% ove aktivnosti.</w:t>
      </w:r>
      <w:r w:rsidR="00B2470D" w:rsidRPr="004952E4">
        <w:rPr>
          <w:noProof/>
        </w:rPr>
        <w:t xml:space="preserve"> </w:t>
      </w:r>
    </w:p>
    <w:p w14:paraId="44589240" w14:textId="77777777" w:rsidR="007B19D3" w:rsidRPr="004952E4" w:rsidRDefault="007B19D3" w:rsidP="007B19D3">
      <w:pPr>
        <w:pStyle w:val="Odlomakpopisa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1758"/>
        <w:gridCol w:w="1758"/>
      </w:tblGrid>
      <w:tr w:rsidR="002E3E92" w:rsidRPr="004952E4" w14:paraId="4C47468E" w14:textId="77777777" w:rsidTr="002777AD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946CBF" w14:textId="77777777" w:rsidR="002E3E92" w:rsidRPr="004952E4" w:rsidRDefault="002E3E92" w:rsidP="002777AD">
            <w:proofErr w:type="spellStart"/>
            <w:r w:rsidRPr="004952E4">
              <w:t>Pokazatelj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rezultata</w:t>
            </w:r>
            <w:proofErr w:type="spellEnd"/>
            <w:r w:rsidRPr="004952E4">
              <w:t xml:space="preserve"> (</w:t>
            </w:r>
            <w:proofErr w:type="spellStart"/>
            <w:r w:rsidRPr="004952E4">
              <w:t>naziv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pokazatelja</w:t>
            </w:r>
            <w:proofErr w:type="spellEnd"/>
            <w:r w:rsidRPr="004952E4"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DD8C38" w14:textId="701835D0" w:rsidR="002E3E92" w:rsidRPr="004952E4" w:rsidRDefault="002E3E92" w:rsidP="000A4638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(202</w:t>
            </w:r>
            <w:r>
              <w:t>4</w:t>
            </w:r>
            <w:r w:rsidRPr="004952E4">
              <w:t>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5931A3" w14:textId="4A5F664B" w:rsidR="002E3E92" w:rsidRPr="004952E4" w:rsidRDefault="002E3E92" w:rsidP="000A4638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</w:t>
            </w:r>
            <w:proofErr w:type="spellStart"/>
            <w:r>
              <w:t>Izmjena</w:t>
            </w:r>
            <w:proofErr w:type="spellEnd"/>
            <w:r>
              <w:t xml:space="preserve"> </w:t>
            </w:r>
            <w:r w:rsidRPr="004952E4">
              <w:t>(2024.)</w:t>
            </w:r>
          </w:p>
        </w:tc>
      </w:tr>
      <w:tr w:rsidR="002E3E92" w:rsidRPr="004952E4" w14:paraId="4E521871" w14:textId="77777777" w:rsidTr="002777AD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85FB" w14:textId="77777777" w:rsidR="002E3E92" w:rsidRPr="004952E4" w:rsidRDefault="002E3E92" w:rsidP="002777AD">
            <w:pPr>
              <w:jc w:val="both"/>
            </w:pPr>
            <w:proofErr w:type="spellStart"/>
            <w:r w:rsidRPr="004952E4">
              <w:t>Rashodi</w:t>
            </w:r>
            <w:proofErr w:type="spellEnd"/>
          </w:p>
          <w:p w14:paraId="42A2EA91" w14:textId="77777777" w:rsidR="002E3E92" w:rsidRPr="004952E4" w:rsidRDefault="002E3E92" w:rsidP="002777AD">
            <w:pPr>
              <w:jc w:val="both"/>
            </w:pPr>
            <w:r w:rsidRPr="004952E4">
              <w:t xml:space="preserve">za </w:t>
            </w:r>
            <w:proofErr w:type="spellStart"/>
            <w:r w:rsidRPr="004952E4">
              <w:t>zaposlene</w:t>
            </w:r>
            <w:proofErr w:type="spellEnd"/>
            <w:r w:rsidRPr="004952E4"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4157" w14:textId="2F2D0C66" w:rsidR="002E3E92" w:rsidRPr="004952E4" w:rsidRDefault="002E3E92" w:rsidP="002777AD">
            <w:pPr>
              <w:jc w:val="both"/>
            </w:pPr>
            <w:r w:rsidRPr="004952E4">
              <w:t xml:space="preserve">Datum </w:t>
            </w:r>
            <w:proofErr w:type="spellStart"/>
            <w:r w:rsidRPr="004952E4">
              <w:t>isplate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plaće</w:t>
            </w:r>
            <w:proofErr w:type="spellEnd"/>
            <w:r w:rsidRPr="004952E4">
              <w:t xml:space="preserve"> je </w:t>
            </w:r>
            <w:proofErr w:type="spellStart"/>
            <w:r w:rsidRPr="004952E4">
              <w:t>najkasnije</w:t>
            </w:r>
            <w:proofErr w:type="spellEnd"/>
            <w:r w:rsidRPr="004952E4">
              <w:t xml:space="preserve"> do 15. u </w:t>
            </w:r>
            <w:proofErr w:type="spellStart"/>
            <w:r w:rsidRPr="004952E4">
              <w:t>tekućem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mjesecu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prethodni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mjesec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9A73" w14:textId="77777777" w:rsidR="002E3E92" w:rsidRPr="004952E4" w:rsidRDefault="002E3E92" w:rsidP="002777AD">
            <w:pPr>
              <w:jc w:val="both"/>
            </w:pPr>
            <w:r w:rsidRPr="004952E4">
              <w:t xml:space="preserve">Datum </w:t>
            </w:r>
            <w:proofErr w:type="spellStart"/>
            <w:r w:rsidRPr="004952E4">
              <w:t>isplate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plaće</w:t>
            </w:r>
            <w:proofErr w:type="spellEnd"/>
            <w:r w:rsidRPr="004952E4">
              <w:t xml:space="preserve"> je </w:t>
            </w:r>
            <w:proofErr w:type="spellStart"/>
            <w:r w:rsidRPr="004952E4">
              <w:t>najkasnije</w:t>
            </w:r>
            <w:proofErr w:type="spellEnd"/>
            <w:r w:rsidRPr="004952E4">
              <w:t xml:space="preserve"> do 15. u </w:t>
            </w:r>
            <w:proofErr w:type="spellStart"/>
            <w:r w:rsidRPr="004952E4">
              <w:t>tekućem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mjesecu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prethodni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mjesec</w:t>
            </w:r>
            <w:proofErr w:type="spellEnd"/>
          </w:p>
        </w:tc>
      </w:tr>
      <w:tr w:rsidR="002E3E92" w:rsidRPr="004952E4" w14:paraId="0986380B" w14:textId="77777777" w:rsidTr="002777AD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8430" w14:textId="0E07A4D5" w:rsidR="002E3E92" w:rsidRPr="004952E4" w:rsidRDefault="002E3E92" w:rsidP="002777AD">
            <w:proofErr w:type="spellStart"/>
            <w:r w:rsidRPr="004952E4">
              <w:t>Rashodi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materijal</w:t>
            </w:r>
            <w:proofErr w:type="spellEnd"/>
            <w:r w:rsidRPr="004952E4">
              <w:t xml:space="preserve">, </w:t>
            </w:r>
            <w:proofErr w:type="spellStart"/>
            <w:r w:rsidRPr="004952E4">
              <w:t>rashodi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usluge</w:t>
            </w:r>
            <w:proofErr w:type="spellEnd"/>
            <w:r w:rsidRPr="004952E4">
              <w:t xml:space="preserve">, </w:t>
            </w:r>
            <w:proofErr w:type="spellStart"/>
            <w:r w:rsidRPr="004952E4">
              <w:t>financijski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rashodi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4714" w14:textId="77777777" w:rsidR="002E3E92" w:rsidRPr="004952E4" w:rsidRDefault="002E3E92" w:rsidP="002777AD">
            <w:r w:rsidRPr="004952E4">
              <w:t xml:space="preserve">Datum </w:t>
            </w:r>
            <w:proofErr w:type="spellStart"/>
            <w:r w:rsidRPr="004952E4">
              <w:t>plaćanja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je </w:t>
            </w:r>
            <w:proofErr w:type="spellStart"/>
            <w:r w:rsidRPr="004952E4">
              <w:t>jednak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valuti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ispostavljenog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A8F9" w14:textId="77777777" w:rsidR="002E3E92" w:rsidRPr="004952E4" w:rsidRDefault="002E3E92" w:rsidP="002777AD">
            <w:r w:rsidRPr="004952E4">
              <w:t xml:space="preserve">Datum </w:t>
            </w:r>
            <w:proofErr w:type="spellStart"/>
            <w:r w:rsidRPr="004952E4">
              <w:t>plaćanja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je </w:t>
            </w:r>
            <w:proofErr w:type="spellStart"/>
            <w:r w:rsidRPr="004952E4">
              <w:t>jednak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valuti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ispostavljenog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</w:t>
            </w:r>
          </w:p>
        </w:tc>
      </w:tr>
    </w:tbl>
    <w:p w14:paraId="7D20C540" w14:textId="77777777" w:rsidR="000F1F73" w:rsidRPr="004952E4" w:rsidRDefault="000F1F73" w:rsidP="00C86D24">
      <w:pPr>
        <w:jc w:val="both"/>
        <w:rPr>
          <w:b/>
        </w:rPr>
      </w:pPr>
    </w:p>
    <w:p w14:paraId="64381143" w14:textId="49201347" w:rsidR="00333DF6" w:rsidRDefault="00BA2645" w:rsidP="00C86D24">
      <w:pPr>
        <w:jc w:val="both"/>
      </w:pPr>
      <w:r w:rsidRPr="004952E4">
        <w:t xml:space="preserve">Kako bi se </w:t>
      </w:r>
      <w:proofErr w:type="spellStart"/>
      <w:r w:rsidRPr="004952E4">
        <w:t>postigle</w:t>
      </w:r>
      <w:proofErr w:type="spellEnd"/>
      <w:r w:rsidRPr="004952E4">
        <w:t xml:space="preserve"> </w:t>
      </w:r>
      <w:proofErr w:type="spellStart"/>
      <w:r w:rsidRPr="004952E4">
        <w:t>ciljane</w:t>
      </w:r>
      <w:proofErr w:type="spellEnd"/>
      <w:r w:rsidRPr="004952E4">
        <w:t xml:space="preserve"> </w:t>
      </w:r>
      <w:proofErr w:type="spellStart"/>
      <w:r w:rsidRPr="004952E4">
        <w:t>vrijednosti</w:t>
      </w:r>
      <w:proofErr w:type="spellEnd"/>
      <w:r w:rsidR="007C392C" w:rsidRPr="004952E4">
        <w:t>,</w:t>
      </w:r>
      <w:r w:rsidRPr="004952E4">
        <w:t xml:space="preserve"> od </w:t>
      </w:r>
      <w:proofErr w:type="spellStart"/>
      <w:r w:rsidRPr="004952E4">
        <w:t>Osnivača</w:t>
      </w:r>
      <w:proofErr w:type="spellEnd"/>
      <w:r w:rsidRPr="004952E4">
        <w:t xml:space="preserve"> </w:t>
      </w:r>
      <w:proofErr w:type="spellStart"/>
      <w:r w:rsidRPr="004952E4">
        <w:t>su</w:t>
      </w:r>
      <w:proofErr w:type="spellEnd"/>
      <w:r w:rsidRPr="004952E4">
        <w:t xml:space="preserve"> </w:t>
      </w:r>
      <w:proofErr w:type="spellStart"/>
      <w:r w:rsidRPr="004952E4">
        <w:t>pribavljena</w:t>
      </w:r>
      <w:proofErr w:type="spellEnd"/>
      <w:r w:rsidRPr="004952E4">
        <w:t xml:space="preserve"> </w:t>
      </w:r>
      <w:proofErr w:type="spellStart"/>
      <w:r w:rsidRPr="004952E4">
        <w:t>sredstva</w:t>
      </w:r>
      <w:proofErr w:type="spellEnd"/>
      <w:r w:rsidRPr="004952E4">
        <w:t xml:space="preserve"> za </w:t>
      </w:r>
      <w:proofErr w:type="spellStart"/>
      <w:r w:rsidRPr="004952E4">
        <w:t>sufinanciranje</w:t>
      </w:r>
      <w:proofErr w:type="spellEnd"/>
      <w:r w:rsidRPr="004952E4">
        <w:t xml:space="preserve"> </w:t>
      </w:r>
      <w:proofErr w:type="spellStart"/>
      <w:r w:rsidRPr="004952E4">
        <w:t>isplate</w:t>
      </w:r>
      <w:proofErr w:type="spellEnd"/>
      <w:r w:rsidRPr="004952E4">
        <w:t xml:space="preserve"> </w:t>
      </w:r>
      <w:proofErr w:type="spellStart"/>
      <w:r w:rsidRPr="004952E4">
        <w:t>dijela</w:t>
      </w:r>
      <w:proofErr w:type="spellEnd"/>
      <w:r w:rsidRPr="004952E4">
        <w:t xml:space="preserve"> </w:t>
      </w:r>
      <w:proofErr w:type="spellStart"/>
      <w:r w:rsidRPr="004952E4">
        <w:t>plaća</w:t>
      </w:r>
      <w:proofErr w:type="spellEnd"/>
      <w:r w:rsidRPr="004952E4">
        <w:t xml:space="preserve">, </w:t>
      </w:r>
      <w:proofErr w:type="spellStart"/>
      <w:r w:rsidRPr="004952E4">
        <w:t>dijela</w:t>
      </w:r>
      <w:proofErr w:type="spellEnd"/>
      <w:r w:rsidRPr="004952E4">
        <w:t xml:space="preserve"> </w:t>
      </w:r>
      <w:proofErr w:type="spellStart"/>
      <w:r w:rsidRPr="004952E4">
        <w:t>rashoda</w:t>
      </w:r>
      <w:proofErr w:type="spellEnd"/>
      <w:r w:rsidRPr="004952E4">
        <w:t xml:space="preserve"> za </w:t>
      </w:r>
      <w:proofErr w:type="spellStart"/>
      <w:r w:rsidR="007C392C" w:rsidRPr="004952E4">
        <w:t>materi</w:t>
      </w:r>
      <w:r w:rsidR="00993B85" w:rsidRPr="004952E4">
        <w:t>ja</w:t>
      </w:r>
      <w:r w:rsidR="007C392C" w:rsidRPr="004952E4">
        <w:t>l</w:t>
      </w:r>
      <w:proofErr w:type="spellEnd"/>
      <w:r w:rsidR="007C392C" w:rsidRPr="004952E4">
        <w:t xml:space="preserve"> </w:t>
      </w:r>
      <w:r w:rsidRPr="004952E4">
        <w:t xml:space="preserve">i </w:t>
      </w:r>
      <w:proofErr w:type="spellStart"/>
      <w:r w:rsidRPr="004952E4">
        <w:t>sirovine</w:t>
      </w:r>
      <w:proofErr w:type="spellEnd"/>
      <w:r w:rsidR="00A44F92">
        <w:t xml:space="preserve">, </w:t>
      </w:r>
      <w:proofErr w:type="spellStart"/>
      <w:r w:rsidR="00A44F92">
        <w:t>energiju</w:t>
      </w:r>
      <w:proofErr w:type="spellEnd"/>
      <w:r w:rsidRPr="004952E4">
        <w:t xml:space="preserve"> </w:t>
      </w:r>
      <w:proofErr w:type="spellStart"/>
      <w:r w:rsidRPr="004952E4">
        <w:t>te</w:t>
      </w:r>
      <w:proofErr w:type="spellEnd"/>
      <w:r w:rsidRPr="004952E4">
        <w:t xml:space="preserve"> </w:t>
      </w:r>
      <w:proofErr w:type="spellStart"/>
      <w:r w:rsidRPr="004952E4">
        <w:t>uslug</w:t>
      </w:r>
      <w:r w:rsidR="004455A1" w:rsidRPr="004952E4">
        <w:t>e</w:t>
      </w:r>
      <w:proofErr w:type="spellEnd"/>
      <w:r w:rsidRPr="004952E4">
        <w:t xml:space="preserve"> </w:t>
      </w:r>
      <w:proofErr w:type="spellStart"/>
      <w:r w:rsidRPr="004952E4">
        <w:t>prijevoza</w:t>
      </w:r>
      <w:proofErr w:type="spellEnd"/>
      <w:r w:rsidRPr="004952E4">
        <w:t xml:space="preserve"> </w:t>
      </w:r>
      <w:proofErr w:type="spellStart"/>
      <w:r w:rsidRPr="004952E4">
        <w:t>brodom</w:t>
      </w:r>
      <w:proofErr w:type="spellEnd"/>
      <w:r w:rsidR="007C392C" w:rsidRPr="004952E4">
        <w:t xml:space="preserve"> </w:t>
      </w:r>
      <w:proofErr w:type="spellStart"/>
      <w:r w:rsidR="007C392C" w:rsidRPr="004952E4">
        <w:t>timova</w:t>
      </w:r>
      <w:proofErr w:type="spellEnd"/>
      <w:r w:rsidR="007C392C" w:rsidRPr="004952E4">
        <w:t xml:space="preserve"> </w:t>
      </w:r>
      <w:proofErr w:type="spellStart"/>
      <w:r w:rsidR="007C392C" w:rsidRPr="004952E4">
        <w:t>opće</w:t>
      </w:r>
      <w:proofErr w:type="spellEnd"/>
      <w:r w:rsidR="007C392C" w:rsidRPr="004952E4">
        <w:t>/</w:t>
      </w:r>
      <w:proofErr w:type="spellStart"/>
      <w:r w:rsidR="007C392C" w:rsidRPr="004952E4">
        <w:t>obiteljske</w:t>
      </w:r>
      <w:proofErr w:type="spellEnd"/>
      <w:r w:rsidR="007C392C" w:rsidRPr="004952E4">
        <w:t xml:space="preserve"> medicine</w:t>
      </w:r>
      <w:r w:rsidR="001262FA" w:rsidRPr="004952E4">
        <w:t xml:space="preserve"> </w:t>
      </w:r>
      <w:proofErr w:type="spellStart"/>
      <w:r w:rsidR="001262FA" w:rsidRPr="004952E4">
        <w:t>na</w:t>
      </w:r>
      <w:proofErr w:type="spellEnd"/>
      <w:r w:rsidR="001262FA" w:rsidRPr="004952E4">
        <w:t xml:space="preserve"> </w:t>
      </w:r>
      <w:proofErr w:type="spellStart"/>
      <w:r w:rsidR="001262FA" w:rsidRPr="004952E4">
        <w:t>otocima</w:t>
      </w:r>
      <w:proofErr w:type="spellEnd"/>
      <w:r w:rsidR="007C392C" w:rsidRPr="004952E4">
        <w:t xml:space="preserve">. </w:t>
      </w:r>
    </w:p>
    <w:p w14:paraId="2BEAB050" w14:textId="2A9075BA" w:rsidR="00680BCA" w:rsidRPr="00391D56" w:rsidRDefault="007C392C" w:rsidP="00C86D24">
      <w:pPr>
        <w:jc w:val="both"/>
      </w:pPr>
      <w:proofErr w:type="spellStart"/>
      <w:r w:rsidRPr="004952E4">
        <w:t>Kod</w:t>
      </w:r>
      <w:proofErr w:type="spellEnd"/>
      <w:r w:rsidRPr="004952E4">
        <w:t xml:space="preserve"> </w:t>
      </w:r>
      <w:proofErr w:type="spellStart"/>
      <w:r w:rsidRPr="004952E4">
        <w:t>nabave</w:t>
      </w:r>
      <w:proofErr w:type="spellEnd"/>
      <w:r w:rsidRPr="004952E4">
        <w:t xml:space="preserve"> </w:t>
      </w:r>
      <w:proofErr w:type="spellStart"/>
      <w:r w:rsidRPr="004952E4">
        <w:t>materijala</w:t>
      </w:r>
      <w:proofErr w:type="spellEnd"/>
      <w:r w:rsidRPr="004952E4">
        <w:t xml:space="preserve"> i </w:t>
      </w:r>
      <w:proofErr w:type="spellStart"/>
      <w:r w:rsidRPr="004952E4">
        <w:t>sirovina</w:t>
      </w:r>
      <w:proofErr w:type="spellEnd"/>
      <w:r w:rsidRPr="004952E4">
        <w:t xml:space="preserve"> </w:t>
      </w:r>
      <w:proofErr w:type="spellStart"/>
      <w:r w:rsidR="00A44F92">
        <w:t>ustanova</w:t>
      </w:r>
      <w:proofErr w:type="spellEnd"/>
      <w:r w:rsidR="00A44F92">
        <w:t xml:space="preserve"> </w:t>
      </w:r>
      <w:proofErr w:type="spellStart"/>
      <w:r w:rsidR="00A44F92">
        <w:t>ima</w:t>
      </w:r>
      <w:proofErr w:type="spellEnd"/>
      <w:r w:rsidR="00A44F92">
        <w:t xml:space="preserve"> </w:t>
      </w:r>
      <w:proofErr w:type="spellStart"/>
      <w:r w:rsidR="00A44F92">
        <w:t>zaključene</w:t>
      </w:r>
      <w:proofErr w:type="spellEnd"/>
      <w:r w:rsidR="00A44F92">
        <w:t xml:space="preserve"> </w:t>
      </w:r>
      <w:proofErr w:type="spellStart"/>
      <w:r w:rsidR="00A44F92">
        <w:t>jednogodišnje</w:t>
      </w:r>
      <w:proofErr w:type="spellEnd"/>
      <w:r w:rsidR="00A44F92">
        <w:t xml:space="preserve"> </w:t>
      </w:r>
      <w:proofErr w:type="spellStart"/>
      <w:r w:rsidR="00A44F92">
        <w:t>ugovore</w:t>
      </w:r>
      <w:proofErr w:type="spellEnd"/>
      <w:r w:rsidR="00A44F92">
        <w:t xml:space="preserve"> (</w:t>
      </w:r>
      <w:proofErr w:type="spellStart"/>
      <w:r w:rsidR="00A44F92">
        <w:t>temeljem</w:t>
      </w:r>
      <w:proofErr w:type="spellEnd"/>
      <w:r w:rsidR="00A44F92">
        <w:t xml:space="preserve"> </w:t>
      </w:r>
      <w:proofErr w:type="spellStart"/>
      <w:r w:rsidR="00A44F92">
        <w:t>okvirnih</w:t>
      </w:r>
      <w:proofErr w:type="spellEnd"/>
      <w:r w:rsidR="00A44F92">
        <w:t xml:space="preserve"> </w:t>
      </w:r>
      <w:proofErr w:type="spellStart"/>
      <w:r w:rsidR="00A44F92">
        <w:t>sporazuma</w:t>
      </w:r>
      <w:proofErr w:type="spellEnd"/>
      <w:r w:rsidR="00A44F92">
        <w:t xml:space="preserve"> </w:t>
      </w:r>
      <w:proofErr w:type="spellStart"/>
      <w:r w:rsidR="00A44F92">
        <w:t>na</w:t>
      </w:r>
      <w:proofErr w:type="spellEnd"/>
      <w:r w:rsidR="00A44F92">
        <w:t xml:space="preserve"> </w:t>
      </w:r>
      <w:proofErr w:type="spellStart"/>
      <w:r w:rsidR="00A44F92">
        <w:t>dvije</w:t>
      </w:r>
      <w:proofErr w:type="spellEnd"/>
      <w:r w:rsidR="00A44F92">
        <w:t xml:space="preserve"> </w:t>
      </w:r>
      <w:proofErr w:type="spellStart"/>
      <w:r w:rsidR="00A44F92">
        <w:t>godine</w:t>
      </w:r>
      <w:proofErr w:type="spellEnd"/>
      <w:r w:rsidR="00A44F92">
        <w:t xml:space="preserve">) za </w:t>
      </w:r>
      <w:proofErr w:type="spellStart"/>
      <w:r w:rsidR="00A44F92">
        <w:t>nabavu</w:t>
      </w:r>
      <w:proofErr w:type="spellEnd"/>
      <w:r w:rsidR="00A44F92">
        <w:t xml:space="preserve">: </w:t>
      </w:r>
      <w:proofErr w:type="spellStart"/>
      <w:r w:rsidR="001E381E" w:rsidRPr="004952E4">
        <w:t>medicinsk</w:t>
      </w:r>
      <w:r w:rsidR="00A44F92">
        <w:t>og</w:t>
      </w:r>
      <w:proofErr w:type="spellEnd"/>
      <w:r w:rsidR="001E381E" w:rsidRPr="004952E4">
        <w:t xml:space="preserve"> </w:t>
      </w:r>
      <w:proofErr w:type="spellStart"/>
      <w:r w:rsidR="001E381E" w:rsidRPr="004952E4">
        <w:t>potroš</w:t>
      </w:r>
      <w:r w:rsidR="00A44F92">
        <w:t>nog</w:t>
      </w:r>
      <w:proofErr w:type="spellEnd"/>
      <w:r w:rsidR="004455A1" w:rsidRPr="004952E4">
        <w:t xml:space="preserve"> </w:t>
      </w:r>
      <w:proofErr w:type="spellStart"/>
      <w:r w:rsidR="004455A1" w:rsidRPr="004952E4">
        <w:t>materijal</w:t>
      </w:r>
      <w:r w:rsidR="00A44F92">
        <w:t>a</w:t>
      </w:r>
      <w:proofErr w:type="spellEnd"/>
      <w:r w:rsidR="001E381E" w:rsidRPr="004952E4">
        <w:t xml:space="preserve">, </w:t>
      </w:r>
      <w:proofErr w:type="spellStart"/>
      <w:r w:rsidR="001E381E" w:rsidRPr="004952E4">
        <w:t>lijekov</w:t>
      </w:r>
      <w:r w:rsidR="00A44F92">
        <w:t>a</w:t>
      </w:r>
      <w:proofErr w:type="spellEnd"/>
      <w:r w:rsidR="009B5DCF">
        <w:t>,</w:t>
      </w:r>
      <w:r w:rsidR="004455A1" w:rsidRPr="004952E4">
        <w:t xml:space="preserve"> </w:t>
      </w:r>
      <w:proofErr w:type="spellStart"/>
      <w:r w:rsidR="001E381E" w:rsidRPr="004952E4">
        <w:t>reagens</w:t>
      </w:r>
      <w:r w:rsidR="00A44F92">
        <w:t>a</w:t>
      </w:r>
      <w:proofErr w:type="spellEnd"/>
      <w:r w:rsidR="001E381E" w:rsidRPr="004952E4">
        <w:t xml:space="preserve"> i </w:t>
      </w:r>
      <w:proofErr w:type="spellStart"/>
      <w:r w:rsidR="001E381E" w:rsidRPr="004952E4">
        <w:t>potrošn</w:t>
      </w:r>
      <w:r w:rsidR="00A44F92">
        <w:t>og</w:t>
      </w:r>
      <w:proofErr w:type="spellEnd"/>
      <w:r w:rsidR="001E381E" w:rsidRPr="004952E4">
        <w:t xml:space="preserve"> </w:t>
      </w:r>
      <w:proofErr w:type="spellStart"/>
      <w:r w:rsidR="001E381E" w:rsidRPr="004952E4">
        <w:t>materi</w:t>
      </w:r>
      <w:r w:rsidR="004455A1" w:rsidRPr="004952E4">
        <w:t>j</w:t>
      </w:r>
      <w:r w:rsidR="001E381E" w:rsidRPr="004952E4">
        <w:t>al</w:t>
      </w:r>
      <w:r w:rsidR="00A44F92">
        <w:t>a</w:t>
      </w:r>
      <w:proofErr w:type="spellEnd"/>
      <w:r w:rsidR="001E381E" w:rsidRPr="004952E4">
        <w:t xml:space="preserve"> za </w:t>
      </w:r>
      <w:proofErr w:type="spellStart"/>
      <w:r w:rsidR="00BC2FAE" w:rsidRPr="004952E4">
        <w:t>medicinsko</w:t>
      </w:r>
      <w:proofErr w:type="spellEnd"/>
      <w:r w:rsidR="00BC2FAE" w:rsidRPr="004952E4">
        <w:t xml:space="preserve"> – </w:t>
      </w:r>
      <w:proofErr w:type="spellStart"/>
      <w:r w:rsidR="00BC2FAE" w:rsidRPr="004952E4">
        <w:t>bio</w:t>
      </w:r>
      <w:r w:rsidR="00BE1F50" w:rsidRPr="004952E4">
        <w:t>kemijske</w:t>
      </w:r>
      <w:proofErr w:type="spellEnd"/>
      <w:r w:rsidR="00BE1F50" w:rsidRPr="004952E4">
        <w:t xml:space="preserve"> </w:t>
      </w:r>
      <w:proofErr w:type="spellStart"/>
      <w:r w:rsidR="001E381E" w:rsidRPr="004952E4">
        <w:t>laboratorije</w:t>
      </w:r>
      <w:proofErr w:type="spellEnd"/>
      <w:r w:rsidR="009B5DCF">
        <w:t xml:space="preserve"> i </w:t>
      </w:r>
      <w:proofErr w:type="spellStart"/>
      <w:r w:rsidR="009B5DCF">
        <w:t>stomatološk</w:t>
      </w:r>
      <w:r w:rsidR="00A44F92">
        <w:t>og</w:t>
      </w:r>
      <w:proofErr w:type="spellEnd"/>
      <w:r w:rsidR="009B5DCF">
        <w:t xml:space="preserve"> </w:t>
      </w:r>
      <w:proofErr w:type="spellStart"/>
      <w:r w:rsidR="009B5DCF">
        <w:t>materijal</w:t>
      </w:r>
      <w:r w:rsidR="00A44F92">
        <w:t>a</w:t>
      </w:r>
      <w:proofErr w:type="spellEnd"/>
      <w:r w:rsidR="009B5DCF">
        <w:t>)</w:t>
      </w:r>
      <w:r w:rsidRPr="004952E4">
        <w:t xml:space="preserve">. </w:t>
      </w:r>
    </w:p>
    <w:p w14:paraId="657AAE8C" w14:textId="5A463B25" w:rsidR="00C86D24" w:rsidRPr="004952E4" w:rsidRDefault="00C86D24" w:rsidP="00C86D24">
      <w:pPr>
        <w:jc w:val="both"/>
        <w:rPr>
          <w:b/>
          <w:bCs/>
          <w:noProof/>
        </w:rPr>
      </w:pPr>
      <w:r w:rsidRPr="004952E4">
        <w:rPr>
          <w:b/>
        </w:rPr>
        <w:t xml:space="preserve">A2512-02 </w:t>
      </w:r>
      <w:r w:rsidRPr="004952E4">
        <w:rPr>
          <w:b/>
          <w:bCs/>
          <w:noProof/>
        </w:rPr>
        <w:t>Investicijsko i tekuće održavanje</w:t>
      </w:r>
    </w:p>
    <w:p w14:paraId="47B51A6C" w14:textId="7EA58999" w:rsidR="00AB2A35" w:rsidRDefault="00AB2A35" w:rsidP="00C86D24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Pr="004952E4">
        <w:t xml:space="preserve"> u </w:t>
      </w:r>
      <w:proofErr w:type="spellStart"/>
      <w:r w:rsidRPr="004952E4">
        <w:t>skladu</w:t>
      </w:r>
      <w:proofErr w:type="spellEnd"/>
      <w:r w:rsidRPr="004952E4">
        <w:t xml:space="preserve"> </w:t>
      </w:r>
      <w:proofErr w:type="spellStart"/>
      <w:r w:rsidRPr="004952E4">
        <w:t>sa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kvalitete</w:t>
      </w:r>
      <w:proofErr w:type="spellEnd"/>
      <w:r w:rsidRPr="004952E4">
        <w:t xml:space="preserve"> i </w:t>
      </w:r>
      <w:proofErr w:type="spellStart"/>
      <w:r w:rsidRPr="004952E4">
        <w:t>potrebama</w:t>
      </w:r>
      <w:proofErr w:type="spellEnd"/>
      <w:r w:rsidRPr="004952E4">
        <w:t xml:space="preserve"> </w:t>
      </w:r>
      <w:proofErr w:type="spellStart"/>
      <w:r w:rsidRPr="004952E4">
        <w:t>zajednice</w:t>
      </w:r>
      <w:proofErr w:type="spellEnd"/>
      <w:r w:rsidRPr="004952E4">
        <w:t xml:space="preserve">, i </w:t>
      </w:r>
      <w:proofErr w:type="spellStart"/>
      <w:r w:rsidRPr="004952E4">
        <w:t>razvoj</w:t>
      </w:r>
      <w:proofErr w:type="spellEnd"/>
      <w:r w:rsidRPr="004952E4">
        <w:t xml:space="preserve"> telemedicine: 02.05.08.01</w:t>
      </w:r>
    </w:p>
    <w:tbl>
      <w:tblPr>
        <w:tblW w:w="24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61"/>
        <w:gridCol w:w="1531"/>
        <w:gridCol w:w="1533"/>
      </w:tblGrid>
      <w:tr w:rsidR="00D05292" w:rsidRPr="004952E4" w14:paraId="5B51B7C9" w14:textId="77777777" w:rsidTr="00D05292">
        <w:trPr>
          <w:trHeight w:val="57"/>
        </w:trPr>
        <w:tc>
          <w:tcPr>
            <w:tcW w:w="1688" w:type="pct"/>
            <w:shd w:val="clear" w:color="auto" w:fill="D9D9D9"/>
          </w:tcPr>
          <w:p w14:paraId="7C5F9595" w14:textId="77777777" w:rsidR="00D05292" w:rsidRDefault="00D05292" w:rsidP="005B0547">
            <w:pPr>
              <w:snapToGrid w:val="0"/>
              <w:contextualSpacing/>
            </w:pPr>
          </w:p>
          <w:p w14:paraId="79FA7973" w14:textId="77777777" w:rsidR="00D05292" w:rsidRDefault="00D05292" w:rsidP="005B0547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19122897" w14:textId="77777777" w:rsidR="00D05292" w:rsidRDefault="00D05292" w:rsidP="005B0547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68ABED6A" w14:textId="77777777" w:rsidR="00D05292" w:rsidRPr="004952E4" w:rsidRDefault="00D05292" w:rsidP="005B0547">
            <w:pPr>
              <w:snapToGrid w:val="0"/>
              <w:contextualSpacing/>
            </w:pPr>
          </w:p>
        </w:tc>
        <w:tc>
          <w:tcPr>
            <w:tcW w:w="1655" w:type="pct"/>
            <w:shd w:val="clear" w:color="auto" w:fill="D9D9D9"/>
            <w:vAlign w:val="center"/>
          </w:tcPr>
          <w:p w14:paraId="26BFDD11" w14:textId="53CFBB9A" w:rsidR="00D05292" w:rsidRPr="004952E4" w:rsidRDefault="00D05292" w:rsidP="005B0547">
            <w:pPr>
              <w:snapToGrid w:val="0"/>
              <w:jc w:val="center"/>
            </w:pPr>
            <w:r w:rsidRPr="004952E4">
              <w:t>Plan 202</w:t>
            </w:r>
            <w:r>
              <w:t>4</w:t>
            </w:r>
            <w:r w:rsidRPr="004952E4">
              <w:t>.</w:t>
            </w:r>
          </w:p>
        </w:tc>
        <w:tc>
          <w:tcPr>
            <w:tcW w:w="1657" w:type="pct"/>
            <w:shd w:val="clear" w:color="auto" w:fill="D9D9D9"/>
            <w:vAlign w:val="center"/>
          </w:tcPr>
          <w:p w14:paraId="29909BAF" w14:textId="7CBFBA7D" w:rsidR="00D05292" w:rsidRPr="004952E4" w:rsidRDefault="00D05292" w:rsidP="005B0547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2024.</w:t>
            </w:r>
          </w:p>
        </w:tc>
      </w:tr>
      <w:tr w:rsidR="00D05292" w:rsidRPr="004952E4" w14:paraId="6838274C" w14:textId="77777777" w:rsidTr="00D05292">
        <w:trPr>
          <w:trHeight w:val="57"/>
        </w:trPr>
        <w:tc>
          <w:tcPr>
            <w:tcW w:w="1688" w:type="pct"/>
            <w:shd w:val="clear" w:color="auto" w:fill="auto"/>
          </w:tcPr>
          <w:p w14:paraId="69047E92" w14:textId="744515A4" w:rsidR="00D05292" w:rsidRPr="004952E4" w:rsidRDefault="00D05292" w:rsidP="005B0547">
            <w:pPr>
              <w:snapToGrid w:val="0"/>
            </w:pPr>
            <w:r w:rsidRPr="004952E4">
              <w:rPr>
                <w:lang w:eastAsia="en-US"/>
              </w:rPr>
              <w:t>A2512-02</w:t>
            </w:r>
          </w:p>
        </w:tc>
        <w:tc>
          <w:tcPr>
            <w:tcW w:w="1655" w:type="pct"/>
            <w:shd w:val="clear" w:color="auto" w:fill="auto"/>
          </w:tcPr>
          <w:p w14:paraId="6C789E19" w14:textId="25F21628" w:rsidR="00D05292" w:rsidRPr="004952E4" w:rsidRDefault="00A87AE0" w:rsidP="0086242A">
            <w:pPr>
              <w:snapToGrid w:val="0"/>
              <w:jc w:val="right"/>
            </w:pPr>
            <w:r>
              <w:t>171.590,00</w:t>
            </w:r>
          </w:p>
        </w:tc>
        <w:tc>
          <w:tcPr>
            <w:tcW w:w="1657" w:type="pct"/>
            <w:shd w:val="clear" w:color="auto" w:fill="auto"/>
          </w:tcPr>
          <w:p w14:paraId="6A5616F9" w14:textId="2DD6AFF0" w:rsidR="00D05292" w:rsidRPr="004952E4" w:rsidRDefault="00A87AE0" w:rsidP="0086242A">
            <w:pPr>
              <w:snapToGrid w:val="0"/>
              <w:jc w:val="right"/>
            </w:pPr>
            <w:r>
              <w:t>171.590,00</w:t>
            </w:r>
          </w:p>
        </w:tc>
      </w:tr>
    </w:tbl>
    <w:p w14:paraId="4D486ED1" w14:textId="77777777" w:rsidR="00662C88" w:rsidRPr="004952E4" w:rsidRDefault="00662C88" w:rsidP="00662C88">
      <w:pPr>
        <w:jc w:val="both"/>
        <w:rPr>
          <w:b/>
        </w:rPr>
      </w:pPr>
    </w:p>
    <w:p w14:paraId="0B2A4AB0" w14:textId="1272AD8A" w:rsidR="00705E73" w:rsidRDefault="00D359ED" w:rsidP="00D359ED">
      <w:pPr>
        <w:jc w:val="both"/>
        <w:rPr>
          <w:noProof/>
        </w:rPr>
      </w:pPr>
      <w:r w:rsidRPr="004952E4">
        <w:rPr>
          <w:b/>
          <w:bCs/>
          <w:noProof/>
        </w:rPr>
        <w:t>A2512-02 Investicijsko i tekuće održavanje</w:t>
      </w:r>
      <w:r w:rsidRPr="004952E4">
        <w:rPr>
          <w:noProof/>
        </w:rPr>
        <w:t xml:space="preserve"> planirana je u visini od</w:t>
      </w:r>
      <w:r w:rsidR="00760C89">
        <w:rPr>
          <w:noProof/>
        </w:rPr>
        <w:t xml:space="preserve"> </w:t>
      </w:r>
      <w:r w:rsidR="003A2B05">
        <w:t xml:space="preserve">171.590,00 </w:t>
      </w:r>
      <w:proofErr w:type="spellStart"/>
      <w:r w:rsidR="003A2B05">
        <w:t>eura</w:t>
      </w:r>
      <w:proofErr w:type="spellEnd"/>
      <w:r w:rsidRPr="004952E4">
        <w:rPr>
          <w:noProof/>
        </w:rPr>
        <w:t xml:space="preserve"> </w:t>
      </w:r>
      <w:r w:rsidR="003A2B05">
        <w:rPr>
          <w:noProof/>
        </w:rPr>
        <w:t>i na istoj je razini kao u početnom planu.</w:t>
      </w:r>
    </w:p>
    <w:p w14:paraId="75FD613A" w14:textId="77777777" w:rsidR="00037C2B" w:rsidRPr="004952E4" w:rsidRDefault="00037C2B" w:rsidP="00D359ED">
      <w:pPr>
        <w:jc w:val="both"/>
        <w:rPr>
          <w:noProof/>
        </w:rPr>
      </w:pPr>
    </w:p>
    <w:p w14:paraId="5692DAA0" w14:textId="07F2E4AB" w:rsidR="002D1329" w:rsidRPr="004952E4" w:rsidRDefault="00D359ED" w:rsidP="002D1329">
      <w:pPr>
        <w:jc w:val="both"/>
        <w:rPr>
          <w:noProof/>
        </w:rPr>
      </w:pPr>
      <w:r w:rsidRPr="004952E4">
        <w:rPr>
          <w:noProof/>
        </w:rPr>
        <w:t>U aktivnosti su najzastupljeniji rashodi za usluge tekućeg i investicijskog održavanja: vozila (patronaža, kućna njega, liječnici), vlastitih i tuđih objekata i opreme (medicinske i ne-medicinske)</w:t>
      </w:r>
      <w:r w:rsidR="00F356DD">
        <w:rPr>
          <w:noProof/>
        </w:rPr>
        <w:t xml:space="preserve">, </w:t>
      </w:r>
      <w:r w:rsidRPr="004952E4">
        <w:rPr>
          <w:noProof/>
        </w:rPr>
        <w:t>dok se ostatak odnosi na rashode za sitni inventar te materijale i dijelove za tekuće i investicijsko održavanje.</w:t>
      </w:r>
      <w:r w:rsidR="002D1329" w:rsidRPr="004952E4">
        <w:rPr>
          <w:noProof/>
        </w:rPr>
        <w:t xml:space="preserve"> </w:t>
      </w:r>
    </w:p>
    <w:p w14:paraId="5CBEEA18" w14:textId="77777777" w:rsidR="00EF3415" w:rsidRPr="004952E4" w:rsidRDefault="00EF3415" w:rsidP="002D1329">
      <w:pPr>
        <w:jc w:val="both"/>
        <w:rPr>
          <w:noProof/>
        </w:rPr>
      </w:pPr>
    </w:p>
    <w:p w14:paraId="1D374893" w14:textId="22380DE5" w:rsidR="002D1329" w:rsidRPr="004952E4" w:rsidRDefault="002D1329" w:rsidP="002D1329">
      <w:pPr>
        <w:jc w:val="both"/>
        <w:rPr>
          <w:noProof/>
        </w:rPr>
      </w:pPr>
      <w:r w:rsidRPr="004952E4">
        <w:rPr>
          <w:noProof/>
        </w:rPr>
        <w:t xml:space="preserve">Planirane vrijednosti odnosno realizacija ove aktivnosti ovisi o osiguranim izvorima financiranja od strane osnivača/dec-a i </w:t>
      </w:r>
      <w:r w:rsidR="00037C2B">
        <w:rPr>
          <w:noProof/>
        </w:rPr>
        <w:t>prihodima od prodaje nefinancijske imovine.</w:t>
      </w:r>
    </w:p>
    <w:p w14:paraId="412759D4" w14:textId="77777777" w:rsidR="00BA0743" w:rsidRPr="004952E4" w:rsidRDefault="00BA0743" w:rsidP="00AD3703">
      <w:pPr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1758"/>
        <w:gridCol w:w="1758"/>
      </w:tblGrid>
      <w:tr w:rsidR="00CF44EF" w:rsidRPr="004952E4" w14:paraId="24D63F6F" w14:textId="77777777" w:rsidTr="00D66A52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DADE732" w14:textId="77777777" w:rsidR="00CF44EF" w:rsidRPr="004952E4" w:rsidRDefault="00CF44EF" w:rsidP="002777AD">
            <w:proofErr w:type="spellStart"/>
            <w:r w:rsidRPr="004952E4">
              <w:t>Pokazatelj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rezultata</w:t>
            </w:r>
            <w:proofErr w:type="spellEnd"/>
            <w:r w:rsidRPr="004952E4">
              <w:t xml:space="preserve"> (</w:t>
            </w:r>
            <w:proofErr w:type="spellStart"/>
            <w:r w:rsidRPr="004952E4">
              <w:t>naziv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pokazatelja</w:t>
            </w:r>
            <w:proofErr w:type="spellEnd"/>
            <w:r w:rsidRPr="004952E4"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B5ACB4C" w14:textId="6DF5D302" w:rsidR="00CF44EF" w:rsidRPr="004952E4" w:rsidRDefault="00CF44EF" w:rsidP="005D6FEC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(202</w:t>
            </w:r>
            <w:r>
              <w:t>4</w:t>
            </w:r>
            <w:r w:rsidRPr="004952E4">
              <w:t>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536249C" w14:textId="21B97E63" w:rsidR="00CF44EF" w:rsidRPr="004952E4" w:rsidRDefault="00CF44EF" w:rsidP="005D6FEC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</w:t>
            </w:r>
            <w:proofErr w:type="spellStart"/>
            <w:r>
              <w:t>Izmjena</w:t>
            </w:r>
            <w:proofErr w:type="spellEnd"/>
            <w:r>
              <w:t xml:space="preserve"> </w:t>
            </w:r>
            <w:r w:rsidRPr="004952E4">
              <w:t>(2024.)</w:t>
            </w:r>
          </w:p>
        </w:tc>
      </w:tr>
      <w:tr w:rsidR="00CF44EF" w:rsidRPr="004952E4" w14:paraId="0ED1CB34" w14:textId="77777777" w:rsidTr="00705E73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586B" w14:textId="2F2795AE" w:rsidR="00CF44EF" w:rsidRPr="004952E4" w:rsidRDefault="00CF44EF" w:rsidP="003B27DD">
            <w:proofErr w:type="spellStart"/>
            <w:r w:rsidRPr="004952E4">
              <w:t>Rashodi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materijal</w:t>
            </w:r>
            <w:proofErr w:type="spellEnd"/>
            <w:r w:rsidRPr="004952E4">
              <w:t xml:space="preserve">, </w:t>
            </w:r>
            <w:proofErr w:type="spellStart"/>
            <w:r w:rsidRPr="004952E4">
              <w:t>financijski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rashodi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0CB1" w14:textId="77777777" w:rsidR="00CF44EF" w:rsidRPr="004952E4" w:rsidRDefault="00CF44EF" w:rsidP="003B27DD">
            <w:r w:rsidRPr="004952E4">
              <w:t xml:space="preserve">Datum </w:t>
            </w:r>
            <w:proofErr w:type="spellStart"/>
            <w:r w:rsidRPr="004952E4">
              <w:t>plaćanja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je </w:t>
            </w:r>
            <w:proofErr w:type="spellStart"/>
            <w:r w:rsidRPr="004952E4">
              <w:t>jednak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valuti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ispostavljenog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B53F" w14:textId="77777777" w:rsidR="00CF44EF" w:rsidRPr="004952E4" w:rsidRDefault="00CF44EF" w:rsidP="003B27DD">
            <w:r w:rsidRPr="004952E4">
              <w:t xml:space="preserve">Datum </w:t>
            </w:r>
            <w:proofErr w:type="spellStart"/>
            <w:r w:rsidRPr="004952E4">
              <w:t>plaćanja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je </w:t>
            </w:r>
            <w:proofErr w:type="spellStart"/>
            <w:r w:rsidRPr="004952E4">
              <w:t>jednak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valuti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ispostavljenog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računa</w:t>
            </w:r>
            <w:proofErr w:type="spellEnd"/>
            <w:r w:rsidRPr="004952E4">
              <w:t xml:space="preserve"> </w:t>
            </w:r>
          </w:p>
        </w:tc>
      </w:tr>
    </w:tbl>
    <w:p w14:paraId="216D35A7" w14:textId="77777777" w:rsidR="00586808" w:rsidRPr="004952E4" w:rsidRDefault="00586808" w:rsidP="00AD3703">
      <w:pPr>
        <w:jc w:val="both"/>
        <w:rPr>
          <w:b/>
        </w:rPr>
      </w:pPr>
    </w:p>
    <w:p w14:paraId="5E435340" w14:textId="2775925C" w:rsidR="000F7EEA" w:rsidRPr="004952E4" w:rsidRDefault="000F7EEA" w:rsidP="000F7EEA">
      <w:pPr>
        <w:jc w:val="both"/>
        <w:rPr>
          <w:b/>
          <w:bCs/>
          <w:noProof/>
        </w:rPr>
      </w:pPr>
      <w:r w:rsidRPr="004952E4">
        <w:rPr>
          <w:b/>
        </w:rPr>
        <w:t xml:space="preserve">A2512-03 </w:t>
      </w:r>
      <w:r w:rsidRPr="004952E4">
        <w:rPr>
          <w:b/>
          <w:bCs/>
          <w:noProof/>
        </w:rPr>
        <w:t>Investicijsko ulaganje</w:t>
      </w:r>
    </w:p>
    <w:p w14:paraId="57DD9564" w14:textId="513D4135" w:rsidR="000F7EEA" w:rsidRDefault="00AB2A35" w:rsidP="000F7EEA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Pr="004952E4">
        <w:t xml:space="preserve"> u </w:t>
      </w:r>
      <w:proofErr w:type="spellStart"/>
      <w:r w:rsidRPr="004952E4">
        <w:t>skladu</w:t>
      </w:r>
      <w:proofErr w:type="spellEnd"/>
      <w:r w:rsidRPr="004952E4">
        <w:t xml:space="preserve"> </w:t>
      </w:r>
      <w:proofErr w:type="spellStart"/>
      <w:r w:rsidRPr="004952E4">
        <w:t>sa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kvalitete</w:t>
      </w:r>
      <w:proofErr w:type="spellEnd"/>
      <w:r w:rsidRPr="004952E4">
        <w:t xml:space="preserve"> i </w:t>
      </w:r>
      <w:proofErr w:type="spellStart"/>
      <w:r w:rsidRPr="004952E4">
        <w:t>potrebama</w:t>
      </w:r>
      <w:proofErr w:type="spellEnd"/>
      <w:r w:rsidRPr="004952E4">
        <w:t xml:space="preserve"> </w:t>
      </w:r>
      <w:proofErr w:type="spellStart"/>
      <w:r w:rsidRPr="004952E4">
        <w:t>zajednice</w:t>
      </w:r>
      <w:proofErr w:type="spellEnd"/>
      <w:r w:rsidRPr="004952E4">
        <w:t xml:space="preserve">, i </w:t>
      </w:r>
      <w:proofErr w:type="spellStart"/>
      <w:r w:rsidRPr="004952E4">
        <w:t>razvoj</w:t>
      </w:r>
      <w:proofErr w:type="spellEnd"/>
      <w:r w:rsidRPr="004952E4">
        <w:t xml:space="preserve"> telemedicine: 02.05.08.01</w:t>
      </w:r>
    </w:p>
    <w:tbl>
      <w:tblPr>
        <w:tblW w:w="24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1"/>
        <w:gridCol w:w="1517"/>
        <w:gridCol w:w="1519"/>
      </w:tblGrid>
      <w:tr w:rsidR="00E529C3" w:rsidRPr="004952E4" w14:paraId="7E74F02B" w14:textId="77777777" w:rsidTr="00E529C3">
        <w:trPr>
          <w:trHeight w:val="57"/>
        </w:trPr>
        <w:tc>
          <w:tcPr>
            <w:tcW w:w="1684" w:type="pct"/>
            <w:shd w:val="clear" w:color="auto" w:fill="D9D9D9"/>
          </w:tcPr>
          <w:p w14:paraId="4F80B287" w14:textId="77777777" w:rsidR="00E529C3" w:rsidRDefault="00E529C3" w:rsidP="005B0547">
            <w:pPr>
              <w:snapToGrid w:val="0"/>
              <w:contextualSpacing/>
            </w:pPr>
          </w:p>
          <w:p w14:paraId="174DD2E4" w14:textId="77777777" w:rsidR="00E529C3" w:rsidRDefault="00E529C3" w:rsidP="005B0547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1FA0333F" w14:textId="77777777" w:rsidR="00E529C3" w:rsidRDefault="00E529C3" w:rsidP="005B0547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5FDAB720" w14:textId="77777777" w:rsidR="00E529C3" w:rsidRPr="004952E4" w:rsidRDefault="00E529C3" w:rsidP="005B0547">
            <w:pPr>
              <w:snapToGrid w:val="0"/>
              <w:contextualSpacing/>
            </w:pPr>
          </w:p>
        </w:tc>
        <w:tc>
          <w:tcPr>
            <w:tcW w:w="1657" w:type="pct"/>
            <w:shd w:val="clear" w:color="auto" w:fill="D9D9D9"/>
            <w:vAlign w:val="center"/>
          </w:tcPr>
          <w:p w14:paraId="64B02C27" w14:textId="0B1903CC" w:rsidR="00E529C3" w:rsidRPr="004952E4" w:rsidRDefault="00E529C3" w:rsidP="005B0547">
            <w:pPr>
              <w:snapToGrid w:val="0"/>
              <w:jc w:val="center"/>
            </w:pPr>
            <w:r w:rsidRPr="004952E4">
              <w:t>Plan 202</w:t>
            </w:r>
            <w:r>
              <w:t>4</w:t>
            </w:r>
            <w:r w:rsidRPr="004952E4">
              <w:t>.</w:t>
            </w:r>
          </w:p>
        </w:tc>
        <w:tc>
          <w:tcPr>
            <w:tcW w:w="1659" w:type="pct"/>
            <w:shd w:val="clear" w:color="auto" w:fill="D9D9D9"/>
            <w:vAlign w:val="center"/>
          </w:tcPr>
          <w:p w14:paraId="559AB2BA" w14:textId="5301C07F" w:rsidR="00E529C3" w:rsidRPr="004952E4" w:rsidRDefault="00E529C3" w:rsidP="005B0547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2024.</w:t>
            </w:r>
          </w:p>
        </w:tc>
      </w:tr>
      <w:tr w:rsidR="00E529C3" w:rsidRPr="004952E4" w14:paraId="51ACB7A1" w14:textId="77777777" w:rsidTr="00E529C3">
        <w:trPr>
          <w:trHeight w:val="57"/>
        </w:trPr>
        <w:tc>
          <w:tcPr>
            <w:tcW w:w="1684" w:type="pct"/>
            <w:shd w:val="clear" w:color="auto" w:fill="auto"/>
          </w:tcPr>
          <w:p w14:paraId="672E9FB9" w14:textId="56060ED5" w:rsidR="00E529C3" w:rsidRPr="004952E4" w:rsidRDefault="00E529C3" w:rsidP="005B0547">
            <w:pPr>
              <w:snapToGrid w:val="0"/>
            </w:pPr>
            <w:r w:rsidRPr="004952E4">
              <w:rPr>
                <w:lang w:eastAsia="en-US"/>
              </w:rPr>
              <w:t>A2512-0</w:t>
            </w:r>
            <w:r>
              <w:rPr>
                <w:lang w:eastAsia="en-US"/>
              </w:rPr>
              <w:t>3</w:t>
            </w:r>
          </w:p>
        </w:tc>
        <w:tc>
          <w:tcPr>
            <w:tcW w:w="1657" w:type="pct"/>
            <w:shd w:val="clear" w:color="auto" w:fill="auto"/>
          </w:tcPr>
          <w:p w14:paraId="02B27106" w14:textId="05ADD333" w:rsidR="00E529C3" w:rsidRPr="004952E4" w:rsidRDefault="00E529C3" w:rsidP="005B0547">
            <w:pPr>
              <w:snapToGrid w:val="0"/>
              <w:jc w:val="right"/>
            </w:pPr>
            <w:r>
              <w:t>281.329,86</w:t>
            </w:r>
          </w:p>
        </w:tc>
        <w:tc>
          <w:tcPr>
            <w:tcW w:w="1659" w:type="pct"/>
            <w:shd w:val="clear" w:color="auto" w:fill="auto"/>
          </w:tcPr>
          <w:p w14:paraId="12A6AD7A" w14:textId="1F5D9830" w:rsidR="00E529C3" w:rsidRPr="004952E4" w:rsidRDefault="00E529C3" w:rsidP="005B0547">
            <w:pPr>
              <w:snapToGrid w:val="0"/>
              <w:jc w:val="right"/>
            </w:pPr>
            <w:r>
              <w:t>733.476,73</w:t>
            </w:r>
          </w:p>
        </w:tc>
      </w:tr>
    </w:tbl>
    <w:p w14:paraId="1229D0A6" w14:textId="77777777" w:rsidR="00C64466" w:rsidRDefault="00C64466" w:rsidP="00D865E7">
      <w:pPr>
        <w:jc w:val="both"/>
        <w:rPr>
          <w:noProof/>
        </w:rPr>
      </w:pPr>
    </w:p>
    <w:p w14:paraId="25650206" w14:textId="4884ABB6" w:rsidR="006D43AF" w:rsidRDefault="002871F6" w:rsidP="002871F6">
      <w:pPr>
        <w:jc w:val="both"/>
        <w:rPr>
          <w:lang w:eastAsia="en-US"/>
        </w:rPr>
      </w:pPr>
      <w:r w:rsidRPr="004952E4">
        <w:rPr>
          <w:b/>
          <w:bCs/>
          <w:noProof/>
        </w:rPr>
        <w:t>KP2512-03 Investicijsko ulaganje</w:t>
      </w:r>
      <w:r w:rsidRPr="004952E4">
        <w:rPr>
          <w:noProof/>
        </w:rPr>
        <w:t xml:space="preserve"> planiran je u iznosu od</w:t>
      </w:r>
      <w:r w:rsidR="00B33579" w:rsidRPr="004952E4">
        <w:rPr>
          <w:noProof/>
        </w:rPr>
        <w:t xml:space="preserve"> </w:t>
      </w:r>
      <w:r w:rsidR="004F56C1">
        <w:t xml:space="preserve">733.476,73 </w:t>
      </w:r>
      <w:proofErr w:type="spellStart"/>
      <w:r w:rsidR="004F56C1">
        <w:t>eura</w:t>
      </w:r>
      <w:proofErr w:type="spellEnd"/>
      <w:r w:rsidR="00753735">
        <w:rPr>
          <w:lang w:eastAsia="en-US"/>
        </w:rPr>
        <w:t xml:space="preserve"> </w:t>
      </w:r>
      <w:proofErr w:type="spellStart"/>
      <w:r w:rsidR="00753735">
        <w:rPr>
          <w:lang w:eastAsia="en-US"/>
        </w:rPr>
        <w:t>odnosno</w:t>
      </w:r>
      <w:proofErr w:type="spellEnd"/>
      <w:r w:rsidR="00753735">
        <w:rPr>
          <w:lang w:eastAsia="en-US"/>
        </w:rPr>
        <w:t xml:space="preserve"> </w:t>
      </w:r>
      <w:r w:rsidR="004F56C1">
        <w:rPr>
          <w:lang w:eastAsia="en-US"/>
        </w:rPr>
        <w:t>za 160</w:t>
      </w:r>
      <w:r w:rsidR="00753735">
        <w:rPr>
          <w:lang w:eastAsia="en-US"/>
        </w:rPr>
        <w:t xml:space="preserve">% </w:t>
      </w:r>
      <w:proofErr w:type="spellStart"/>
      <w:r w:rsidR="004F56C1">
        <w:rPr>
          <w:lang w:eastAsia="en-US"/>
        </w:rPr>
        <w:t>više</w:t>
      </w:r>
      <w:proofErr w:type="spellEnd"/>
      <w:r w:rsidR="004F56C1">
        <w:rPr>
          <w:lang w:eastAsia="en-US"/>
        </w:rPr>
        <w:t xml:space="preserve"> od </w:t>
      </w:r>
      <w:proofErr w:type="spellStart"/>
      <w:r w:rsidR="004F56C1">
        <w:rPr>
          <w:lang w:eastAsia="en-US"/>
        </w:rPr>
        <w:t>početnog</w:t>
      </w:r>
      <w:proofErr w:type="spellEnd"/>
      <w:r w:rsidR="004F56C1">
        <w:rPr>
          <w:lang w:eastAsia="en-US"/>
        </w:rPr>
        <w:t xml:space="preserve"> </w:t>
      </w:r>
      <w:r w:rsidR="00753735">
        <w:rPr>
          <w:lang w:eastAsia="en-US"/>
        </w:rPr>
        <w:t>plana za 202</w:t>
      </w:r>
      <w:r w:rsidR="007C6B53">
        <w:rPr>
          <w:lang w:eastAsia="en-US"/>
        </w:rPr>
        <w:t>4</w:t>
      </w:r>
      <w:r w:rsidR="00753735">
        <w:rPr>
          <w:lang w:eastAsia="en-US"/>
        </w:rPr>
        <w:t>.godinu.</w:t>
      </w:r>
    </w:p>
    <w:p w14:paraId="0A6A454E" w14:textId="6144BF1F" w:rsidR="002871F6" w:rsidRPr="004952E4" w:rsidRDefault="002871F6" w:rsidP="002871F6">
      <w:pPr>
        <w:jc w:val="both"/>
        <w:rPr>
          <w:lang w:eastAsia="en-US"/>
        </w:rPr>
      </w:pPr>
      <w:r w:rsidRPr="004952E4">
        <w:rPr>
          <w:noProof/>
        </w:rPr>
        <w:t xml:space="preserve">U naravi se odnosi na dodatna ulaganja: u </w:t>
      </w:r>
      <w:r w:rsidR="005D0A4E" w:rsidRPr="004952E4">
        <w:rPr>
          <w:noProof/>
        </w:rPr>
        <w:t xml:space="preserve">građevinske </w:t>
      </w:r>
      <w:r w:rsidRPr="004952E4">
        <w:rPr>
          <w:noProof/>
        </w:rPr>
        <w:t>objekte (redovna i izvanredna), uredsku opremu i namještaj za ordinacije, opremu za održavanje i zaštitu (klima uređaji i slično), medicinsku i laboratorijsku opremu t</w:t>
      </w:r>
      <w:r w:rsidR="00B33579" w:rsidRPr="004952E4">
        <w:rPr>
          <w:noProof/>
        </w:rPr>
        <w:t>e osobna vozila za službu patronaže/kućne njege.</w:t>
      </w:r>
    </w:p>
    <w:p w14:paraId="21B44491" w14:textId="3C8FFAB9" w:rsidR="004E00C8" w:rsidRDefault="00E07617" w:rsidP="002871F6">
      <w:pPr>
        <w:jc w:val="both"/>
        <w:rPr>
          <w:noProof/>
        </w:rPr>
      </w:pPr>
      <w:r>
        <w:rPr>
          <w:noProof/>
        </w:rPr>
        <w:t>Višestruko povećanje rezultat je spomenutog uključivanja sredstava od prodaje dviju nekretnina.</w:t>
      </w:r>
    </w:p>
    <w:p w14:paraId="3499B13A" w14:textId="4680F986" w:rsidR="00075D01" w:rsidRPr="004952E4" w:rsidRDefault="002871F6" w:rsidP="002871F6">
      <w:pPr>
        <w:jc w:val="both"/>
        <w:rPr>
          <w:noProof/>
        </w:rPr>
      </w:pPr>
      <w:r w:rsidRPr="004952E4">
        <w:rPr>
          <w:noProof/>
        </w:rPr>
        <w:t>Kao i kod aktivnosti investicijskog i tekućeg održavanja, planirane vrijednosti odnosno realizacija ove aktivnosti, ovisi o osiguranim izvorima financiranja od strane osnivača/dec-a</w:t>
      </w:r>
      <w:r w:rsidR="00A33DA1">
        <w:rPr>
          <w:noProof/>
        </w:rPr>
        <w:t>/prihoda od prodaje nefinancijske imovine</w:t>
      </w:r>
      <w:r w:rsidR="00075D01" w:rsidRPr="004952E4">
        <w:rPr>
          <w:noProof/>
        </w:rPr>
        <w:t>.</w:t>
      </w:r>
    </w:p>
    <w:p w14:paraId="0730CE3F" w14:textId="0D4EF916" w:rsidR="002871F6" w:rsidRPr="004952E4" w:rsidRDefault="006B37E3" w:rsidP="002871F6">
      <w:pPr>
        <w:jc w:val="both"/>
        <w:rPr>
          <w:noProof/>
        </w:rPr>
      </w:pPr>
      <w:r w:rsidRPr="004952E4">
        <w:rPr>
          <w:noProof/>
        </w:rPr>
        <w:t>Na alokaciju</w:t>
      </w:r>
      <w:r w:rsidR="00CE6F45" w:rsidRPr="004952E4">
        <w:rPr>
          <w:noProof/>
        </w:rPr>
        <w:t xml:space="preserve"> i re-alokaciju</w:t>
      </w:r>
      <w:r w:rsidRPr="004952E4">
        <w:rPr>
          <w:noProof/>
        </w:rPr>
        <w:t xml:space="preserve"> sredstava iz ove aktivnosti</w:t>
      </w:r>
      <w:r w:rsidR="00CE6F45" w:rsidRPr="004952E4">
        <w:rPr>
          <w:noProof/>
        </w:rPr>
        <w:t xml:space="preserve"> i unutar aktivnosti</w:t>
      </w:r>
      <w:r w:rsidRPr="004952E4">
        <w:rPr>
          <w:noProof/>
        </w:rPr>
        <w:t xml:space="preserve"> utječu i </w:t>
      </w:r>
      <w:r w:rsidR="002871F6" w:rsidRPr="004952E4">
        <w:rPr>
          <w:noProof/>
        </w:rPr>
        <w:t>potreb</w:t>
      </w:r>
      <w:r w:rsidR="00CE6F45" w:rsidRPr="004952E4">
        <w:rPr>
          <w:noProof/>
        </w:rPr>
        <w:t>e</w:t>
      </w:r>
      <w:r w:rsidR="002871F6" w:rsidRPr="004952E4">
        <w:rPr>
          <w:noProof/>
        </w:rPr>
        <w:t xml:space="preserve"> za zanavljanjem opreme/objekata prilikom preuzimanja ordinacija odlaskom dosadašnjih zakupnika (prije koncesionara) u mirovinu. </w:t>
      </w:r>
    </w:p>
    <w:p w14:paraId="766507FF" w14:textId="77777777" w:rsidR="00B76304" w:rsidRPr="004952E4" w:rsidRDefault="00B76304" w:rsidP="00B76304">
      <w:pPr>
        <w:pStyle w:val="Odlomakpopisa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1"/>
        <w:gridCol w:w="1758"/>
        <w:gridCol w:w="1758"/>
      </w:tblGrid>
      <w:tr w:rsidR="00D36CD3" w:rsidRPr="004952E4" w14:paraId="762CA770" w14:textId="77777777" w:rsidTr="00416DFF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F0BBEC" w14:textId="77777777" w:rsidR="00D36CD3" w:rsidRPr="004952E4" w:rsidRDefault="00D36CD3" w:rsidP="002777AD">
            <w:proofErr w:type="spellStart"/>
            <w:r w:rsidRPr="004952E4">
              <w:t>Pokazatelj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rezultata</w:t>
            </w:r>
            <w:proofErr w:type="spellEnd"/>
            <w:r w:rsidRPr="004952E4">
              <w:t xml:space="preserve"> (</w:t>
            </w:r>
            <w:proofErr w:type="spellStart"/>
            <w:r w:rsidRPr="004952E4">
              <w:t>naziv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pokazatelja</w:t>
            </w:r>
            <w:proofErr w:type="spellEnd"/>
            <w:r w:rsidRPr="004952E4">
              <w:t>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A6CC53" w14:textId="71D342E5" w:rsidR="00D36CD3" w:rsidRPr="004952E4" w:rsidRDefault="00D36CD3" w:rsidP="00753735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(202</w:t>
            </w:r>
            <w:r>
              <w:t>4</w:t>
            </w:r>
            <w:r w:rsidRPr="004952E4">
              <w:t>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F93CC8" w14:textId="25F1749C" w:rsidR="00D36CD3" w:rsidRPr="004952E4" w:rsidRDefault="00D36CD3" w:rsidP="00753735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</w:t>
            </w:r>
            <w:proofErr w:type="spellStart"/>
            <w:r>
              <w:t>Izmjena</w:t>
            </w:r>
            <w:proofErr w:type="spellEnd"/>
            <w:r>
              <w:t xml:space="preserve"> </w:t>
            </w:r>
            <w:r w:rsidRPr="004952E4">
              <w:t>(2024.)</w:t>
            </w:r>
          </w:p>
        </w:tc>
      </w:tr>
      <w:tr w:rsidR="00D36CD3" w:rsidRPr="004952E4" w14:paraId="56EC3319" w14:textId="77777777" w:rsidTr="00416DFF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5A0B" w14:textId="77777777" w:rsidR="00D36CD3" w:rsidRPr="004952E4" w:rsidRDefault="00D36CD3" w:rsidP="002777AD">
            <w:proofErr w:type="spellStart"/>
            <w:r w:rsidRPr="004952E4">
              <w:t>osobna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vozila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patronažu</w:t>
            </w:r>
            <w:proofErr w:type="spellEnd"/>
            <w:r w:rsidRPr="004952E4">
              <w:t>/</w:t>
            </w:r>
            <w:proofErr w:type="spellStart"/>
            <w:r w:rsidRPr="004952E4">
              <w:t>kućnu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njegu</w:t>
            </w:r>
            <w:proofErr w:type="spellEnd"/>
            <w:r w:rsidRPr="004952E4">
              <w:t xml:space="preserve"> - </w:t>
            </w:r>
            <w:proofErr w:type="spellStart"/>
            <w:r w:rsidRPr="004952E4">
              <w:t>kom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EA5A" w14:textId="77777777" w:rsidR="00D36CD3" w:rsidRPr="004952E4" w:rsidRDefault="00D36CD3" w:rsidP="00E85F87">
            <w:pPr>
              <w:jc w:val="right"/>
            </w:pPr>
            <w:r w:rsidRPr="004952E4">
              <w:t xml:space="preserve">3 </w:t>
            </w:r>
            <w:proofErr w:type="spellStart"/>
            <w:r w:rsidRPr="004952E4">
              <w:t>vozila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5CE2" w14:textId="77777777" w:rsidR="00D36CD3" w:rsidRPr="004952E4" w:rsidRDefault="00D36CD3" w:rsidP="00E85F87">
            <w:pPr>
              <w:jc w:val="right"/>
            </w:pPr>
            <w:r w:rsidRPr="004952E4">
              <w:t xml:space="preserve">3 </w:t>
            </w:r>
            <w:proofErr w:type="spellStart"/>
            <w:r w:rsidRPr="004952E4">
              <w:t>vozila</w:t>
            </w:r>
            <w:proofErr w:type="spellEnd"/>
          </w:p>
        </w:tc>
      </w:tr>
      <w:tr w:rsidR="00D36CD3" w:rsidRPr="004952E4" w14:paraId="54435DC4" w14:textId="77777777" w:rsidTr="00416DFF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2A1D" w14:textId="77777777" w:rsidR="00D36CD3" w:rsidRPr="004952E4" w:rsidRDefault="00D36CD3" w:rsidP="002777AD">
            <w:proofErr w:type="spellStart"/>
            <w:r w:rsidRPr="004952E4">
              <w:t>uredska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oprema</w:t>
            </w:r>
            <w:proofErr w:type="spellEnd"/>
            <w:r w:rsidRPr="004952E4">
              <w:t xml:space="preserve"> i </w:t>
            </w:r>
            <w:proofErr w:type="spellStart"/>
            <w:r w:rsidRPr="004952E4">
              <w:t>namještaja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ordinacije</w:t>
            </w:r>
            <w:proofErr w:type="spellEnd"/>
            <w:r w:rsidRPr="004952E4">
              <w:t xml:space="preserve"> - </w:t>
            </w:r>
            <w:proofErr w:type="spellStart"/>
            <w:r w:rsidRPr="004952E4">
              <w:t>kom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1A4D" w14:textId="77777777" w:rsidR="00D36CD3" w:rsidRPr="004952E4" w:rsidRDefault="00D36CD3" w:rsidP="00E85F87">
            <w:pPr>
              <w:jc w:val="right"/>
            </w:pPr>
            <w:r w:rsidRPr="004952E4">
              <w:t xml:space="preserve">35 </w:t>
            </w:r>
            <w:proofErr w:type="spellStart"/>
            <w:r w:rsidRPr="004952E4">
              <w:t>kom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D6CA" w14:textId="77777777" w:rsidR="00D36CD3" w:rsidRPr="004952E4" w:rsidRDefault="00D36CD3" w:rsidP="00E85F87">
            <w:pPr>
              <w:jc w:val="right"/>
            </w:pPr>
            <w:r w:rsidRPr="004952E4">
              <w:t xml:space="preserve">35 </w:t>
            </w:r>
            <w:proofErr w:type="spellStart"/>
            <w:r w:rsidRPr="004952E4">
              <w:t>kom</w:t>
            </w:r>
            <w:proofErr w:type="spellEnd"/>
          </w:p>
        </w:tc>
      </w:tr>
      <w:tr w:rsidR="00D36CD3" w:rsidRPr="004952E4" w14:paraId="6901679B" w14:textId="77777777" w:rsidTr="00416DFF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FB4D" w14:textId="77777777" w:rsidR="00D36CD3" w:rsidRPr="004952E4" w:rsidRDefault="00D36CD3" w:rsidP="002777AD">
            <w:proofErr w:type="spellStart"/>
            <w:r w:rsidRPr="004952E4">
              <w:t>medicinska</w:t>
            </w:r>
            <w:proofErr w:type="spellEnd"/>
            <w:r w:rsidRPr="004952E4">
              <w:t xml:space="preserve"> i </w:t>
            </w:r>
            <w:proofErr w:type="spellStart"/>
            <w:r w:rsidRPr="004952E4">
              <w:t>laboratorijska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oprema</w:t>
            </w:r>
            <w:proofErr w:type="spellEnd"/>
            <w:r w:rsidRPr="004952E4">
              <w:t xml:space="preserve"> - </w:t>
            </w:r>
            <w:proofErr w:type="spellStart"/>
            <w:r w:rsidRPr="004952E4">
              <w:t>kom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0C5A" w14:textId="77777777" w:rsidR="00D36CD3" w:rsidRPr="004952E4" w:rsidRDefault="00D36CD3" w:rsidP="00E85F87">
            <w:pPr>
              <w:jc w:val="right"/>
            </w:pPr>
            <w:r w:rsidRPr="004952E4">
              <w:t xml:space="preserve">30 </w:t>
            </w:r>
            <w:proofErr w:type="spellStart"/>
            <w:r w:rsidRPr="004952E4">
              <w:t>kom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AB91" w14:textId="77777777" w:rsidR="00D36CD3" w:rsidRPr="004952E4" w:rsidRDefault="00D36CD3" w:rsidP="00E85F87">
            <w:pPr>
              <w:jc w:val="right"/>
            </w:pPr>
            <w:r w:rsidRPr="004952E4">
              <w:t xml:space="preserve">30 </w:t>
            </w:r>
            <w:proofErr w:type="spellStart"/>
            <w:r w:rsidRPr="004952E4">
              <w:t>kom</w:t>
            </w:r>
            <w:proofErr w:type="spellEnd"/>
          </w:p>
        </w:tc>
      </w:tr>
      <w:tr w:rsidR="00D36CD3" w:rsidRPr="004952E4" w14:paraId="042FC9CC" w14:textId="77777777" w:rsidTr="00416DFF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9D6A" w14:textId="77777777" w:rsidR="00D36CD3" w:rsidRPr="004952E4" w:rsidRDefault="00D36CD3" w:rsidP="002777AD">
            <w:proofErr w:type="spellStart"/>
            <w:r w:rsidRPr="004952E4">
              <w:lastRenderedPageBreak/>
              <w:t>dodatna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ulaganja</w:t>
            </w:r>
            <w:proofErr w:type="spellEnd"/>
            <w:r w:rsidRPr="004952E4">
              <w:t xml:space="preserve"> u </w:t>
            </w:r>
            <w:proofErr w:type="spellStart"/>
            <w:r w:rsidRPr="004952E4">
              <w:t>građevinske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objekte</w:t>
            </w:r>
            <w:proofErr w:type="spellEnd"/>
            <w:r w:rsidRPr="004952E4">
              <w:t xml:space="preserve"> - </w:t>
            </w:r>
            <w:proofErr w:type="spellStart"/>
            <w:r w:rsidRPr="004952E4">
              <w:t>više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lokacija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8BB1" w14:textId="77777777" w:rsidR="00D36CD3" w:rsidRPr="004952E4" w:rsidRDefault="00D36CD3" w:rsidP="00E85F87">
            <w:pPr>
              <w:jc w:val="right"/>
            </w:pPr>
            <w:r w:rsidRPr="004952E4">
              <w:t xml:space="preserve">10 </w:t>
            </w:r>
            <w:proofErr w:type="spellStart"/>
            <w:r w:rsidRPr="004952E4">
              <w:t>lokacija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B900" w14:textId="77777777" w:rsidR="00D36CD3" w:rsidRPr="004952E4" w:rsidRDefault="00D36CD3" w:rsidP="00E85F87">
            <w:pPr>
              <w:jc w:val="right"/>
            </w:pPr>
            <w:r w:rsidRPr="004952E4">
              <w:t xml:space="preserve">10 </w:t>
            </w:r>
            <w:proofErr w:type="spellStart"/>
            <w:r w:rsidRPr="004952E4">
              <w:t>lokacija</w:t>
            </w:r>
            <w:proofErr w:type="spellEnd"/>
          </w:p>
        </w:tc>
      </w:tr>
      <w:tr w:rsidR="00D36CD3" w:rsidRPr="004952E4" w14:paraId="2CCDFCDD" w14:textId="77777777" w:rsidTr="00416DFF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4019" w14:textId="77777777" w:rsidR="00D36CD3" w:rsidRPr="004952E4" w:rsidRDefault="00D36CD3" w:rsidP="002777AD">
            <w:proofErr w:type="spellStart"/>
            <w:r w:rsidRPr="004952E4">
              <w:t>oprema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održavanje</w:t>
            </w:r>
            <w:proofErr w:type="spellEnd"/>
            <w:r w:rsidRPr="004952E4">
              <w:t xml:space="preserve"> i </w:t>
            </w:r>
            <w:proofErr w:type="spellStart"/>
            <w:r w:rsidRPr="004952E4">
              <w:t>zaštitu</w:t>
            </w:r>
            <w:proofErr w:type="spellEnd"/>
            <w:r w:rsidRPr="004952E4">
              <w:t xml:space="preserve"> -</w:t>
            </w:r>
            <w:proofErr w:type="spellStart"/>
            <w:r w:rsidRPr="004952E4">
              <w:t>kom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F1F4" w14:textId="77777777" w:rsidR="00D36CD3" w:rsidRPr="004952E4" w:rsidRDefault="00D36CD3" w:rsidP="00E85F87">
            <w:pPr>
              <w:jc w:val="right"/>
            </w:pPr>
            <w:r w:rsidRPr="004952E4">
              <w:t xml:space="preserve">16 </w:t>
            </w:r>
            <w:proofErr w:type="spellStart"/>
            <w:r w:rsidRPr="004952E4">
              <w:t>kom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439" w14:textId="77777777" w:rsidR="00D36CD3" w:rsidRPr="004952E4" w:rsidRDefault="00D36CD3" w:rsidP="00E85F87">
            <w:pPr>
              <w:jc w:val="right"/>
            </w:pPr>
            <w:r w:rsidRPr="004952E4">
              <w:t xml:space="preserve">16 </w:t>
            </w:r>
            <w:proofErr w:type="spellStart"/>
            <w:r w:rsidRPr="004952E4">
              <w:t>kom</w:t>
            </w:r>
            <w:proofErr w:type="spellEnd"/>
          </w:p>
        </w:tc>
      </w:tr>
    </w:tbl>
    <w:p w14:paraId="756A6B78" w14:textId="77777777" w:rsidR="00B76304" w:rsidRPr="004952E4" w:rsidRDefault="00B76304" w:rsidP="00773B70">
      <w:pPr>
        <w:jc w:val="both"/>
        <w:rPr>
          <w:noProof/>
        </w:rPr>
      </w:pPr>
    </w:p>
    <w:p w14:paraId="3D0B931A" w14:textId="77777777" w:rsidR="00577360" w:rsidRDefault="00577360" w:rsidP="00773B70">
      <w:pPr>
        <w:jc w:val="both"/>
        <w:rPr>
          <w:noProof/>
        </w:rPr>
      </w:pPr>
    </w:p>
    <w:p w14:paraId="2E783AF8" w14:textId="5E93ACDD" w:rsidR="00EC50BC" w:rsidRDefault="00EC50BC" w:rsidP="00773B70">
      <w:pPr>
        <w:jc w:val="both"/>
        <w:rPr>
          <w:b/>
          <w:bCs/>
          <w:noProof/>
        </w:rPr>
      </w:pPr>
      <w:bookmarkStart w:id="1" w:name="_Hlk166050127"/>
      <w:r w:rsidRPr="00EC50BC">
        <w:rPr>
          <w:b/>
          <w:bCs/>
          <w:noProof/>
        </w:rPr>
        <w:t>Aktivnost A2512-07 Program mjera za zdravstvo</w:t>
      </w:r>
    </w:p>
    <w:p w14:paraId="1674417D" w14:textId="77777777" w:rsidR="00EE3380" w:rsidRDefault="00EE3380" w:rsidP="00EE3380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Pr="004952E4">
        <w:t xml:space="preserve"> u </w:t>
      </w:r>
      <w:proofErr w:type="spellStart"/>
      <w:r w:rsidRPr="004952E4">
        <w:t>skladu</w:t>
      </w:r>
      <w:proofErr w:type="spellEnd"/>
      <w:r w:rsidRPr="004952E4">
        <w:t xml:space="preserve"> </w:t>
      </w:r>
      <w:proofErr w:type="spellStart"/>
      <w:r w:rsidRPr="004952E4">
        <w:t>sa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kvalitete</w:t>
      </w:r>
      <w:proofErr w:type="spellEnd"/>
      <w:r w:rsidRPr="004952E4">
        <w:t xml:space="preserve"> i </w:t>
      </w:r>
      <w:proofErr w:type="spellStart"/>
      <w:r w:rsidRPr="004952E4">
        <w:t>potrebama</w:t>
      </w:r>
      <w:proofErr w:type="spellEnd"/>
      <w:r w:rsidRPr="004952E4">
        <w:t xml:space="preserve"> </w:t>
      </w:r>
      <w:proofErr w:type="spellStart"/>
      <w:r w:rsidRPr="004952E4">
        <w:t>zajednice</w:t>
      </w:r>
      <w:proofErr w:type="spellEnd"/>
      <w:r w:rsidRPr="004952E4">
        <w:t xml:space="preserve">, i </w:t>
      </w:r>
      <w:proofErr w:type="spellStart"/>
      <w:r w:rsidRPr="004952E4">
        <w:t>razvoj</w:t>
      </w:r>
      <w:proofErr w:type="spellEnd"/>
      <w:r w:rsidRPr="004952E4">
        <w:t xml:space="preserve"> telemedicine: 02.05.08.01</w:t>
      </w:r>
    </w:p>
    <w:tbl>
      <w:tblPr>
        <w:tblW w:w="24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1"/>
        <w:gridCol w:w="1517"/>
        <w:gridCol w:w="1519"/>
      </w:tblGrid>
      <w:tr w:rsidR="009933C4" w:rsidRPr="004952E4" w14:paraId="4C8221AD" w14:textId="77777777" w:rsidTr="00EE3380">
        <w:trPr>
          <w:trHeight w:val="57"/>
        </w:trPr>
        <w:tc>
          <w:tcPr>
            <w:tcW w:w="1683" w:type="pct"/>
            <w:shd w:val="clear" w:color="auto" w:fill="D9D9D9"/>
          </w:tcPr>
          <w:p w14:paraId="639B70D9" w14:textId="77777777" w:rsidR="009933C4" w:rsidRDefault="009933C4" w:rsidP="00C87CE3">
            <w:pPr>
              <w:snapToGrid w:val="0"/>
              <w:contextualSpacing/>
            </w:pPr>
          </w:p>
          <w:p w14:paraId="5D453329" w14:textId="77777777" w:rsidR="009933C4" w:rsidRDefault="009933C4" w:rsidP="00C87CE3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42C88F2D" w14:textId="77777777" w:rsidR="009933C4" w:rsidRDefault="009933C4" w:rsidP="00C87CE3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23297EAD" w14:textId="77777777" w:rsidR="009933C4" w:rsidRPr="004952E4" w:rsidRDefault="009933C4" w:rsidP="00C87CE3">
            <w:pPr>
              <w:snapToGrid w:val="0"/>
              <w:contextualSpacing/>
            </w:pPr>
          </w:p>
        </w:tc>
        <w:tc>
          <w:tcPr>
            <w:tcW w:w="1657" w:type="pct"/>
            <w:shd w:val="clear" w:color="auto" w:fill="D9D9D9"/>
            <w:vAlign w:val="center"/>
          </w:tcPr>
          <w:p w14:paraId="09ED77B6" w14:textId="77777777" w:rsidR="009933C4" w:rsidRPr="004952E4" w:rsidRDefault="009933C4" w:rsidP="00C87CE3">
            <w:pPr>
              <w:snapToGrid w:val="0"/>
              <w:jc w:val="center"/>
            </w:pPr>
            <w:r w:rsidRPr="004952E4">
              <w:t>Plan 202</w:t>
            </w:r>
            <w:r>
              <w:t>4</w:t>
            </w:r>
            <w:r w:rsidRPr="004952E4">
              <w:t>.</w:t>
            </w:r>
          </w:p>
        </w:tc>
        <w:tc>
          <w:tcPr>
            <w:tcW w:w="1659" w:type="pct"/>
            <w:shd w:val="clear" w:color="auto" w:fill="D9D9D9"/>
            <w:vAlign w:val="center"/>
          </w:tcPr>
          <w:p w14:paraId="761631D1" w14:textId="77777777" w:rsidR="009933C4" w:rsidRPr="004952E4" w:rsidRDefault="009933C4" w:rsidP="00C87CE3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2024.</w:t>
            </w:r>
          </w:p>
        </w:tc>
      </w:tr>
      <w:tr w:rsidR="009933C4" w:rsidRPr="004952E4" w14:paraId="625EEA76" w14:textId="77777777" w:rsidTr="00EE3380">
        <w:trPr>
          <w:trHeight w:val="57"/>
        </w:trPr>
        <w:tc>
          <w:tcPr>
            <w:tcW w:w="1683" w:type="pct"/>
            <w:shd w:val="clear" w:color="auto" w:fill="auto"/>
          </w:tcPr>
          <w:p w14:paraId="3752C257" w14:textId="65661484" w:rsidR="009933C4" w:rsidRPr="004952E4" w:rsidRDefault="009933C4" w:rsidP="00C87CE3">
            <w:pPr>
              <w:snapToGrid w:val="0"/>
            </w:pPr>
            <w:r w:rsidRPr="004952E4">
              <w:rPr>
                <w:lang w:eastAsia="en-US"/>
              </w:rPr>
              <w:t>A2512-0</w:t>
            </w:r>
            <w:r>
              <w:rPr>
                <w:lang w:eastAsia="en-US"/>
              </w:rPr>
              <w:t>7</w:t>
            </w:r>
          </w:p>
        </w:tc>
        <w:tc>
          <w:tcPr>
            <w:tcW w:w="1657" w:type="pct"/>
            <w:shd w:val="clear" w:color="auto" w:fill="auto"/>
          </w:tcPr>
          <w:p w14:paraId="7CF64AEF" w14:textId="004B1CC9" w:rsidR="009933C4" w:rsidRPr="004952E4" w:rsidRDefault="009933C4" w:rsidP="00C87CE3">
            <w:pPr>
              <w:snapToGrid w:val="0"/>
              <w:jc w:val="right"/>
            </w:pPr>
            <w:r>
              <w:t>0,00</w:t>
            </w:r>
          </w:p>
        </w:tc>
        <w:tc>
          <w:tcPr>
            <w:tcW w:w="1659" w:type="pct"/>
            <w:shd w:val="clear" w:color="auto" w:fill="auto"/>
          </w:tcPr>
          <w:p w14:paraId="0FA5B008" w14:textId="07060E32" w:rsidR="009933C4" w:rsidRPr="004952E4" w:rsidRDefault="009933C4" w:rsidP="00C87CE3">
            <w:pPr>
              <w:snapToGrid w:val="0"/>
              <w:jc w:val="right"/>
            </w:pPr>
            <w:r>
              <w:t>35.000,00</w:t>
            </w:r>
          </w:p>
        </w:tc>
      </w:tr>
    </w:tbl>
    <w:p w14:paraId="6923E590" w14:textId="77777777" w:rsidR="00EC50BC" w:rsidRDefault="00EC50BC" w:rsidP="00773B70">
      <w:pPr>
        <w:jc w:val="both"/>
        <w:rPr>
          <w:b/>
          <w:bCs/>
          <w:noProof/>
        </w:rPr>
      </w:pPr>
    </w:p>
    <w:p w14:paraId="7E392988" w14:textId="56B93F7B" w:rsidR="00EC50BC" w:rsidRDefault="00CC4259" w:rsidP="00773B70">
      <w:pPr>
        <w:jc w:val="both"/>
        <w:rPr>
          <w:noProof/>
        </w:rPr>
      </w:pPr>
      <w:r>
        <w:rPr>
          <w:noProof/>
        </w:rPr>
        <w:t xml:space="preserve">Nova aktivnost odobrena od strane osnivača a koja se u cijelosti financira iz nadležnog proračuna, Zadarske županije. Namijenjena je financiranju </w:t>
      </w:r>
      <w:r w:rsidR="0022758D">
        <w:rPr>
          <w:noProof/>
        </w:rPr>
        <w:t>Programa poticajnih mjera za zdravstvene djelatnike</w:t>
      </w:r>
      <w:r w:rsidR="00522BDF">
        <w:rPr>
          <w:noProof/>
        </w:rPr>
        <w:t>. Cilj Programa je:</w:t>
      </w:r>
    </w:p>
    <w:p w14:paraId="772359D7" w14:textId="2FFF2208" w:rsidR="00522BDF" w:rsidRPr="00522BDF" w:rsidRDefault="00522BDF" w:rsidP="00522BDF">
      <w:pPr>
        <w:pStyle w:val="Odlomakpopisa"/>
        <w:numPr>
          <w:ilvl w:val="0"/>
          <w:numId w:val="29"/>
        </w:numPr>
        <w:jc w:val="both"/>
        <w:rPr>
          <w:noProof/>
        </w:rPr>
      </w:pPr>
      <w:r>
        <w:rPr>
          <w:rFonts w:ascii="Times New Roman" w:hAnsi="Times New Roman"/>
          <w:noProof/>
          <w:sz w:val="24"/>
          <w:szCs w:val="24"/>
        </w:rPr>
        <w:t>osigurati potreban broj zdravstvene radne snage za popunjavanje mreže javne zdravstvene službe,</w:t>
      </w:r>
    </w:p>
    <w:p w14:paraId="6EA57CFD" w14:textId="6F2D860D" w:rsidR="00522BDF" w:rsidRPr="00522BDF" w:rsidRDefault="00522BDF" w:rsidP="00522BDF">
      <w:pPr>
        <w:pStyle w:val="Odlomakpopisa"/>
        <w:numPr>
          <w:ilvl w:val="0"/>
          <w:numId w:val="29"/>
        </w:numPr>
        <w:jc w:val="both"/>
        <w:rPr>
          <w:noProof/>
        </w:rPr>
      </w:pPr>
      <w:r>
        <w:rPr>
          <w:rFonts w:ascii="Times New Roman" w:hAnsi="Times New Roman"/>
          <w:noProof/>
          <w:sz w:val="24"/>
          <w:szCs w:val="24"/>
        </w:rPr>
        <w:t>osigurati potreban broj zdravstvene radne snage za organizaciju zdravstvene zaštite tijekom turističke sezone,</w:t>
      </w:r>
    </w:p>
    <w:p w14:paraId="0595D41C" w14:textId="3B461549" w:rsidR="00522BDF" w:rsidRPr="00EC50BC" w:rsidRDefault="00522BDF" w:rsidP="00522BDF">
      <w:pPr>
        <w:pStyle w:val="Odlomakpopisa"/>
        <w:numPr>
          <w:ilvl w:val="0"/>
          <w:numId w:val="29"/>
        </w:numPr>
        <w:jc w:val="both"/>
        <w:rPr>
          <w:noProof/>
        </w:rPr>
      </w:pPr>
      <w:r>
        <w:rPr>
          <w:rFonts w:ascii="Times New Roman" w:hAnsi="Times New Roman"/>
          <w:noProof/>
          <w:sz w:val="24"/>
          <w:szCs w:val="24"/>
        </w:rPr>
        <w:t>osigurati dodatna financijska sredstva za provedbu mjera.</w:t>
      </w:r>
    </w:p>
    <w:bookmarkEnd w:id="1"/>
    <w:p w14:paraId="6BD4BCB6" w14:textId="77777777" w:rsidR="00EC50BC" w:rsidRDefault="00EC50BC" w:rsidP="00773B70">
      <w:pPr>
        <w:jc w:val="both"/>
        <w:rPr>
          <w:noProof/>
        </w:rPr>
      </w:pPr>
    </w:p>
    <w:p w14:paraId="15BBB417" w14:textId="6D9F2761" w:rsidR="00406669" w:rsidRDefault="00406669" w:rsidP="00406669">
      <w:pPr>
        <w:jc w:val="both"/>
        <w:rPr>
          <w:b/>
          <w:bCs/>
          <w:noProof/>
        </w:rPr>
      </w:pPr>
      <w:r w:rsidRPr="00EC50BC">
        <w:rPr>
          <w:b/>
          <w:bCs/>
          <w:noProof/>
        </w:rPr>
        <w:t>Aktivnost A2512-0</w:t>
      </w:r>
      <w:r>
        <w:rPr>
          <w:b/>
          <w:bCs/>
          <w:noProof/>
        </w:rPr>
        <w:t>9 Zdravstvo – iznad standarda</w:t>
      </w:r>
    </w:p>
    <w:p w14:paraId="4114398F" w14:textId="77777777" w:rsidR="00F175C5" w:rsidRDefault="00F175C5" w:rsidP="00F175C5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Pr="004952E4">
        <w:t xml:space="preserve"> u </w:t>
      </w:r>
      <w:proofErr w:type="spellStart"/>
      <w:r w:rsidRPr="004952E4">
        <w:t>skladu</w:t>
      </w:r>
      <w:proofErr w:type="spellEnd"/>
      <w:r w:rsidRPr="004952E4">
        <w:t xml:space="preserve"> </w:t>
      </w:r>
      <w:proofErr w:type="spellStart"/>
      <w:r w:rsidRPr="004952E4">
        <w:t>sa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kvalitete</w:t>
      </w:r>
      <w:proofErr w:type="spellEnd"/>
      <w:r w:rsidRPr="004952E4">
        <w:t xml:space="preserve"> i </w:t>
      </w:r>
      <w:proofErr w:type="spellStart"/>
      <w:r w:rsidRPr="004952E4">
        <w:t>potrebama</w:t>
      </w:r>
      <w:proofErr w:type="spellEnd"/>
      <w:r w:rsidRPr="004952E4">
        <w:t xml:space="preserve"> </w:t>
      </w:r>
      <w:proofErr w:type="spellStart"/>
      <w:r w:rsidRPr="004952E4">
        <w:t>zajednice</w:t>
      </w:r>
      <w:proofErr w:type="spellEnd"/>
      <w:r w:rsidRPr="004952E4">
        <w:t xml:space="preserve">, i </w:t>
      </w:r>
      <w:proofErr w:type="spellStart"/>
      <w:r w:rsidRPr="004952E4">
        <w:t>razvoj</w:t>
      </w:r>
      <w:proofErr w:type="spellEnd"/>
      <w:r w:rsidRPr="004952E4">
        <w:t xml:space="preserve"> telemedicine: 02.05.08.01</w:t>
      </w:r>
    </w:p>
    <w:tbl>
      <w:tblPr>
        <w:tblW w:w="24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1"/>
        <w:gridCol w:w="1517"/>
        <w:gridCol w:w="1519"/>
      </w:tblGrid>
      <w:tr w:rsidR="00406669" w:rsidRPr="004952E4" w14:paraId="2EFFE8AB" w14:textId="77777777" w:rsidTr="00F175C5">
        <w:trPr>
          <w:trHeight w:val="57"/>
        </w:trPr>
        <w:tc>
          <w:tcPr>
            <w:tcW w:w="1683" w:type="pct"/>
            <w:shd w:val="clear" w:color="auto" w:fill="D9D9D9"/>
          </w:tcPr>
          <w:p w14:paraId="5CF88748" w14:textId="77777777" w:rsidR="00406669" w:rsidRDefault="00406669" w:rsidP="00C87CE3">
            <w:pPr>
              <w:snapToGrid w:val="0"/>
              <w:contextualSpacing/>
            </w:pPr>
          </w:p>
          <w:p w14:paraId="456AC673" w14:textId="77777777" w:rsidR="00406669" w:rsidRDefault="00406669" w:rsidP="00C87CE3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2C4BF5D5" w14:textId="77777777" w:rsidR="00406669" w:rsidRDefault="00406669" w:rsidP="00C87CE3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7922ADDD" w14:textId="77777777" w:rsidR="00406669" w:rsidRPr="004952E4" w:rsidRDefault="00406669" w:rsidP="00C87CE3">
            <w:pPr>
              <w:snapToGrid w:val="0"/>
              <w:contextualSpacing/>
            </w:pPr>
          </w:p>
        </w:tc>
        <w:tc>
          <w:tcPr>
            <w:tcW w:w="1657" w:type="pct"/>
            <w:shd w:val="clear" w:color="auto" w:fill="D9D9D9"/>
            <w:vAlign w:val="center"/>
          </w:tcPr>
          <w:p w14:paraId="4274EE0C" w14:textId="77777777" w:rsidR="00406669" w:rsidRPr="004952E4" w:rsidRDefault="00406669" w:rsidP="00C87CE3">
            <w:pPr>
              <w:snapToGrid w:val="0"/>
              <w:jc w:val="center"/>
            </w:pPr>
            <w:r w:rsidRPr="004952E4">
              <w:t>Plan 202</w:t>
            </w:r>
            <w:r>
              <w:t>4</w:t>
            </w:r>
            <w:r w:rsidRPr="004952E4">
              <w:t>.</w:t>
            </w:r>
          </w:p>
        </w:tc>
        <w:tc>
          <w:tcPr>
            <w:tcW w:w="1659" w:type="pct"/>
            <w:shd w:val="clear" w:color="auto" w:fill="D9D9D9"/>
            <w:vAlign w:val="center"/>
          </w:tcPr>
          <w:p w14:paraId="1ADD1874" w14:textId="77777777" w:rsidR="00406669" w:rsidRPr="004952E4" w:rsidRDefault="00406669" w:rsidP="00C87CE3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2024.</w:t>
            </w:r>
          </w:p>
        </w:tc>
      </w:tr>
      <w:tr w:rsidR="00406669" w:rsidRPr="004952E4" w14:paraId="167572E6" w14:textId="77777777" w:rsidTr="00F175C5">
        <w:trPr>
          <w:trHeight w:val="57"/>
        </w:trPr>
        <w:tc>
          <w:tcPr>
            <w:tcW w:w="1683" w:type="pct"/>
            <w:shd w:val="clear" w:color="auto" w:fill="auto"/>
          </w:tcPr>
          <w:p w14:paraId="2A8DA963" w14:textId="34F027E7" w:rsidR="00406669" w:rsidRPr="004952E4" w:rsidRDefault="00406669" w:rsidP="00C87CE3">
            <w:pPr>
              <w:snapToGrid w:val="0"/>
            </w:pPr>
            <w:r w:rsidRPr="004952E4">
              <w:rPr>
                <w:lang w:eastAsia="en-US"/>
              </w:rPr>
              <w:t>A2512-0</w:t>
            </w:r>
            <w:r>
              <w:rPr>
                <w:lang w:eastAsia="en-US"/>
              </w:rPr>
              <w:t>9</w:t>
            </w:r>
          </w:p>
        </w:tc>
        <w:tc>
          <w:tcPr>
            <w:tcW w:w="1657" w:type="pct"/>
            <w:shd w:val="clear" w:color="auto" w:fill="auto"/>
          </w:tcPr>
          <w:p w14:paraId="17A7F676" w14:textId="104B1DC6" w:rsidR="00406669" w:rsidRPr="004952E4" w:rsidRDefault="00406669" w:rsidP="00C87CE3">
            <w:pPr>
              <w:snapToGrid w:val="0"/>
              <w:jc w:val="right"/>
            </w:pPr>
            <w:r>
              <w:t>0,00</w:t>
            </w:r>
          </w:p>
        </w:tc>
        <w:tc>
          <w:tcPr>
            <w:tcW w:w="1659" w:type="pct"/>
            <w:shd w:val="clear" w:color="auto" w:fill="auto"/>
          </w:tcPr>
          <w:p w14:paraId="21A6C8E3" w14:textId="4D7790E1" w:rsidR="00406669" w:rsidRPr="004952E4" w:rsidRDefault="00406669" w:rsidP="00C87CE3">
            <w:pPr>
              <w:snapToGrid w:val="0"/>
              <w:jc w:val="right"/>
            </w:pPr>
            <w:r>
              <w:t xml:space="preserve">500.000,00 </w:t>
            </w:r>
          </w:p>
        </w:tc>
      </w:tr>
    </w:tbl>
    <w:p w14:paraId="32C5B181" w14:textId="77777777" w:rsidR="00406669" w:rsidRDefault="00406669" w:rsidP="00406669">
      <w:pPr>
        <w:jc w:val="both"/>
        <w:rPr>
          <w:b/>
          <w:bCs/>
          <w:noProof/>
        </w:rPr>
      </w:pPr>
    </w:p>
    <w:p w14:paraId="4E58E272" w14:textId="1626223C" w:rsidR="00406669" w:rsidRPr="00EC50BC" w:rsidRDefault="00406669" w:rsidP="00FF44D5">
      <w:pPr>
        <w:jc w:val="both"/>
        <w:rPr>
          <w:noProof/>
        </w:rPr>
      </w:pPr>
      <w:r>
        <w:rPr>
          <w:noProof/>
        </w:rPr>
        <w:t xml:space="preserve">Nova aktivnost odobrena od strane osnivača a koja se u cijelosti financira iz nadležnog proračuna, Zadarske županije. Namijenjena je financiranju </w:t>
      </w:r>
      <w:r w:rsidR="00FF44D5">
        <w:rPr>
          <w:noProof/>
        </w:rPr>
        <w:t>rashoda koji se odnose na financiranje redovnih troškova Ustanove koji su potrebni kako bi Ustanova funkcionirala</w:t>
      </w:r>
      <w:r w:rsidR="005F4F17">
        <w:rPr>
          <w:noProof/>
        </w:rPr>
        <w:t>. Sredstva HZZO-a nisu dostatna te su ova sredstva esencijalna za premošćivanje financijskog jaza u poslovanju pri čemu preneseni manjak iznosi 899.248,81 eura.</w:t>
      </w:r>
    </w:p>
    <w:p w14:paraId="38C5E5E0" w14:textId="77777777" w:rsidR="00406669" w:rsidRDefault="00406669" w:rsidP="00773B70">
      <w:pPr>
        <w:jc w:val="both"/>
        <w:rPr>
          <w:noProof/>
        </w:rPr>
      </w:pPr>
    </w:p>
    <w:p w14:paraId="2A2A50B9" w14:textId="77777777" w:rsidR="00406669" w:rsidRDefault="00406669" w:rsidP="00773B70">
      <w:pPr>
        <w:jc w:val="both"/>
        <w:rPr>
          <w:noProof/>
        </w:rPr>
      </w:pPr>
    </w:p>
    <w:p w14:paraId="03B959A2" w14:textId="77777777" w:rsidR="00406669" w:rsidRDefault="00406669" w:rsidP="00773B70">
      <w:pPr>
        <w:jc w:val="both"/>
        <w:rPr>
          <w:noProof/>
        </w:rPr>
      </w:pPr>
    </w:p>
    <w:p w14:paraId="383A49E9" w14:textId="77777777" w:rsidR="00E315A8" w:rsidRDefault="00E315A8" w:rsidP="00773B70">
      <w:pPr>
        <w:jc w:val="both"/>
        <w:rPr>
          <w:b/>
          <w:bCs/>
          <w:noProof/>
        </w:rPr>
      </w:pPr>
    </w:p>
    <w:p w14:paraId="34150FEE" w14:textId="77777777" w:rsidR="00E315A8" w:rsidRDefault="00E315A8" w:rsidP="00773B70">
      <w:pPr>
        <w:jc w:val="both"/>
        <w:rPr>
          <w:b/>
          <w:bCs/>
          <w:noProof/>
        </w:rPr>
      </w:pPr>
    </w:p>
    <w:p w14:paraId="514DD23F" w14:textId="77777777" w:rsidR="00E315A8" w:rsidRDefault="00E315A8" w:rsidP="00773B70">
      <w:pPr>
        <w:jc w:val="both"/>
        <w:rPr>
          <w:b/>
          <w:bCs/>
          <w:noProof/>
        </w:rPr>
      </w:pPr>
    </w:p>
    <w:p w14:paraId="2563D40C" w14:textId="2710F9D9" w:rsidR="00B33579" w:rsidRPr="004952E4" w:rsidRDefault="00773B70" w:rsidP="00773B70">
      <w:pPr>
        <w:jc w:val="both"/>
        <w:rPr>
          <w:b/>
          <w:bCs/>
        </w:rPr>
      </w:pPr>
      <w:r w:rsidRPr="004952E4">
        <w:rPr>
          <w:b/>
          <w:bCs/>
          <w:noProof/>
        </w:rPr>
        <w:lastRenderedPageBreak/>
        <w:t>Te</w:t>
      </w:r>
      <w:proofErr w:type="spellStart"/>
      <w:r w:rsidRPr="004952E4">
        <w:rPr>
          <w:b/>
          <w:bCs/>
        </w:rPr>
        <w:t>kući</w:t>
      </w:r>
      <w:proofErr w:type="spellEnd"/>
      <w:r w:rsidRPr="004952E4">
        <w:rPr>
          <w:b/>
          <w:bCs/>
        </w:rPr>
        <w:t xml:space="preserve"> </w:t>
      </w:r>
      <w:proofErr w:type="spellStart"/>
      <w:r w:rsidRPr="004952E4">
        <w:rPr>
          <w:b/>
          <w:bCs/>
        </w:rPr>
        <w:t>projekt</w:t>
      </w:r>
      <w:proofErr w:type="spellEnd"/>
      <w:r w:rsidRPr="004952E4">
        <w:rPr>
          <w:b/>
          <w:bCs/>
        </w:rPr>
        <w:t xml:space="preserve"> T4303-03 </w:t>
      </w:r>
      <w:proofErr w:type="spellStart"/>
      <w:r w:rsidRPr="004952E4">
        <w:rPr>
          <w:b/>
          <w:bCs/>
        </w:rPr>
        <w:t>Specijalističko</w:t>
      </w:r>
      <w:proofErr w:type="spellEnd"/>
      <w:r w:rsidRPr="004952E4">
        <w:rPr>
          <w:b/>
          <w:bCs/>
        </w:rPr>
        <w:t xml:space="preserve"> </w:t>
      </w:r>
      <w:proofErr w:type="spellStart"/>
      <w:r w:rsidRPr="004952E4">
        <w:rPr>
          <w:b/>
          <w:bCs/>
        </w:rPr>
        <w:t>usavršavanje</w:t>
      </w:r>
      <w:proofErr w:type="spellEnd"/>
      <w:r w:rsidRPr="004952E4">
        <w:rPr>
          <w:b/>
          <w:bCs/>
        </w:rPr>
        <w:t xml:space="preserve"> </w:t>
      </w:r>
      <w:proofErr w:type="spellStart"/>
      <w:r w:rsidRPr="004952E4">
        <w:rPr>
          <w:b/>
          <w:bCs/>
        </w:rPr>
        <w:t>doktora</w:t>
      </w:r>
      <w:proofErr w:type="spellEnd"/>
      <w:r w:rsidRPr="004952E4">
        <w:rPr>
          <w:b/>
          <w:bCs/>
        </w:rPr>
        <w:t xml:space="preserve"> medicine</w:t>
      </w:r>
    </w:p>
    <w:p w14:paraId="0A4241F8" w14:textId="2AE987D5" w:rsidR="00AB2A35" w:rsidRPr="004952E4" w:rsidRDefault="00AB2A35" w:rsidP="00773B70">
      <w:pPr>
        <w:jc w:val="both"/>
        <w:rPr>
          <w:b/>
          <w:bCs/>
        </w:rPr>
      </w:pPr>
    </w:p>
    <w:p w14:paraId="01CA9D64" w14:textId="79B70647" w:rsidR="00B33579" w:rsidRDefault="00AB2A35" w:rsidP="00B33579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Pr="004952E4">
        <w:t xml:space="preserve"> u </w:t>
      </w:r>
      <w:proofErr w:type="spellStart"/>
      <w:r w:rsidRPr="004952E4">
        <w:t>skladu</w:t>
      </w:r>
      <w:proofErr w:type="spellEnd"/>
      <w:r w:rsidRPr="004952E4">
        <w:t xml:space="preserve"> </w:t>
      </w:r>
      <w:proofErr w:type="spellStart"/>
      <w:r w:rsidRPr="004952E4">
        <w:t>sa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kvalitete</w:t>
      </w:r>
      <w:proofErr w:type="spellEnd"/>
      <w:r w:rsidRPr="004952E4">
        <w:t xml:space="preserve"> i </w:t>
      </w:r>
      <w:proofErr w:type="spellStart"/>
      <w:r w:rsidRPr="004952E4">
        <w:t>potrebama</w:t>
      </w:r>
      <w:proofErr w:type="spellEnd"/>
      <w:r w:rsidRPr="004952E4">
        <w:t xml:space="preserve"> </w:t>
      </w:r>
      <w:proofErr w:type="spellStart"/>
      <w:r w:rsidRPr="004952E4">
        <w:t>zajednice</w:t>
      </w:r>
      <w:proofErr w:type="spellEnd"/>
      <w:r w:rsidRPr="004952E4">
        <w:t xml:space="preserve">, i </w:t>
      </w:r>
      <w:proofErr w:type="spellStart"/>
      <w:r w:rsidRPr="004952E4">
        <w:t>razvoj</w:t>
      </w:r>
      <w:proofErr w:type="spellEnd"/>
      <w:r w:rsidRPr="004952E4">
        <w:t xml:space="preserve"> telemedicine: 02.05.08.01</w:t>
      </w:r>
    </w:p>
    <w:tbl>
      <w:tblPr>
        <w:tblW w:w="24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65"/>
        <w:gridCol w:w="1537"/>
        <w:gridCol w:w="1540"/>
      </w:tblGrid>
      <w:tr w:rsidR="001E64AD" w:rsidRPr="004952E4" w14:paraId="74329FAA" w14:textId="77777777" w:rsidTr="001E64AD">
        <w:trPr>
          <w:trHeight w:val="57"/>
        </w:trPr>
        <w:tc>
          <w:tcPr>
            <w:tcW w:w="1613" w:type="pct"/>
            <w:shd w:val="clear" w:color="auto" w:fill="D9D9D9"/>
          </w:tcPr>
          <w:p w14:paraId="00A1610C" w14:textId="77777777" w:rsidR="001E64AD" w:rsidRDefault="001E64AD" w:rsidP="00CF4167">
            <w:pPr>
              <w:snapToGrid w:val="0"/>
              <w:contextualSpacing/>
            </w:pPr>
          </w:p>
          <w:p w14:paraId="4A14AAED" w14:textId="77777777" w:rsidR="001E64AD" w:rsidRDefault="001E64AD" w:rsidP="00CF4167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15EE2E54" w14:textId="77777777" w:rsidR="001E64AD" w:rsidRDefault="001E64AD" w:rsidP="00CF4167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6D73FE7E" w14:textId="77777777" w:rsidR="001E64AD" w:rsidRPr="004952E4" w:rsidRDefault="001E64AD" w:rsidP="00CF4167">
            <w:pPr>
              <w:snapToGrid w:val="0"/>
              <w:contextualSpacing/>
            </w:pPr>
          </w:p>
        </w:tc>
        <w:tc>
          <w:tcPr>
            <w:tcW w:w="1692" w:type="pct"/>
            <w:shd w:val="clear" w:color="auto" w:fill="D9D9D9"/>
            <w:vAlign w:val="center"/>
          </w:tcPr>
          <w:p w14:paraId="15F70789" w14:textId="200F1786" w:rsidR="001E64AD" w:rsidRPr="004952E4" w:rsidRDefault="001E64AD" w:rsidP="00CF4167">
            <w:pPr>
              <w:snapToGrid w:val="0"/>
              <w:jc w:val="center"/>
            </w:pPr>
            <w:r w:rsidRPr="004952E4">
              <w:t>Plan 202</w:t>
            </w:r>
            <w:r>
              <w:t>4</w:t>
            </w:r>
            <w:r w:rsidRPr="004952E4">
              <w:t>.</w:t>
            </w:r>
          </w:p>
        </w:tc>
        <w:tc>
          <w:tcPr>
            <w:tcW w:w="1695" w:type="pct"/>
            <w:shd w:val="clear" w:color="auto" w:fill="D9D9D9"/>
            <w:vAlign w:val="center"/>
          </w:tcPr>
          <w:p w14:paraId="40E8CBA4" w14:textId="50EEF41E" w:rsidR="001E64AD" w:rsidRPr="004952E4" w:rsidRDefault="001E64AD" w:rsidP="00CF4167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2024.</w:t>
            </w:r>
          </w:p>
        </w:tc>
      </w:tr>
      <w:tr w:rsidR="001E64AD" w:rsidRPr="004952E4" w14:paraId="478C17B6" w14:textId="77777777" w:rsidTr="001E64AD">
        <w:trPr>
          <w:trHeight w:val="57"/>
        </w:trPr>
        <w:tc>
          <w:tcPr>
            <w:tcW w:w="1613" w:type="pct"/>
            <w:shd w:val="clear" w:color="auto" w:fill="auto"/>
          </w:tcPr>
          <w:p w14:paraId="552443C7" w14:textId="2DAE9767" w:rsidR="001E64AD" w:rsidRPr="004952E4" w:rsidRDefault="001E64AD" w:rsidP="00CF4167">
            <w:pPr>
              <w:snapToGrid w:val="0"/>
            </w:pPr>
            <w:r w:rsidRPr="004952E4">
              <w:rPr>
                <w:lang w:eastAsia="en-US"/>
              </w:rPr>
              <w:t>T4303-03</w:t>
            </w:r>
          </w:p>
        </w:tc>
        <w:tc>
          <w:tcPr>
            <w:tcW w:w="1692" w:type="pct"/>
            <w:shd w:val="clear" w:color="auto" w:fill="auto"/>
          </w:tcPr>
          <w:p w14:paraId="6B491ACF" w14:textId="2802BE58" w:rsidR="001E64AD" w:rsidRPr="004952E4" w:rsidRDefault="00BA13B9" w:rsidP="00CF4167">
            <w:pPr>
              <w:snapToGrid w:val="0"/>
              <w:jc w:val="right"/>
            </w:pPr>
            <w:r>
              <w:t>429.000,00</w:t>
            </w:r>
          </w:p>
        </w:tc>
        <w:tc>
          <w:tcPr>
            <w:tcW w:w="1695" w:type="pct"/>
            <w:shd w:val="clear" w:color="auto" w:fill="auto"/>
          </w:tcPr>
          <w:p w14:paraId="6E965827" w14:textId="71E483D2" w:rsidR="001E64AD" w:rsidRPr="004952E4" w:rsidRDefault="00BA13B9" w:rsidP="00CF4167">
            <w:pPr>
              <w:snapToGrid w:val="0"/>
              <w:jc w:val="right"/>
            </w:pPr>
            <w:r>
              <w:t>391.000,00</w:t>
            </w:r>
          </w:p>
        </w:tc>
      </w:tr>
    </w:tbl>
    <w:p w14:paraId="4544EF69" w14:textId="77777777" w:rsidR="00577360" w:rsidRPr="004952E4" w:rsidRDefault="00577360" w:rsidP="00D865E7">
      <w:pPr>
        <w:jc w:val="both"/>
        <w:rPr>
          <w:b/>
          <w:bCs/>
          <w:noProof/>
        </w:rPr>
      </w:pPr>
    </w:p>
    <w:p w14:paraId="0654F15A" w14:textId="4B119AE2" w:rsidR="002871F6" w:rsidRDefault="002871F6" w:rsidP="00D865E7">
      <w:pPr>
        <w:jc w:val="both"/>
      </w:pPr>
      <w:r w:rsidRPr="004952E4">
        <w:rPr>
          <w:b/>
          <w:bCs/>
          <w:noProof/>
        </w:rPr>
        <w:t>Te</w:t>
      </w:r>
      <w:proofErr w:type="spellStart"/>
      <w:r w:rsidRPr="004952E4">
        <w:rPr>
          <w:b/>
          <w:bCs/>
        </w:rPr>
        <w:t>kući</w:t>
      </w:r>
      <w:proofErr w:type="spellEnd"/>
      <w:r w:rsidRPr="004952E4">
        <w:rPr>
          <w:b/>
          <w:bCs/>
        </w:rPr>
        <w:t xml:space="preserve"> </w:t>
      </w:r>
      <w:proofErr w:type="spellStart"/>
      <w:r w:rsidRPr="004952E4">
        <w:rPr>
          <w:b/>
          <w:bCs/>
        </w:rPr>
        <w:t>projekt</w:t>
      </w:r>
      <w:proofErr w:type="spellEnd"/>
      <w:r w:rsidRPr="004952E4">
        <w:rPr>
          <w:b/>
          <w:bCs/>
        </w:rPr>
        <w:t xml:space="preserve"> T4303-03 </w:t>
      </w:r>
      <w:proofErr w:type="spellStart"/>
      <w:r w:rsidRPr="004952E4">
        <w:rPr>
          <w:b/>
          <w:bCs/>
        </w:rPr>
        <w:t>Specijalističko</w:t>
      </w:r>
      <w:proofErr w:type="spellEnd"/>
      <w:r w:rsidRPr="004952E4">
        <w:rPr>
          <w:b/>
          <w:bCs/>
        </w:rPr>
        <w:t xml:space="preserve"> </w:t>
      </w:r>
      <w:proofErr w:type="spellStart"/>
      <w:r w:rsidRPr="004952E4">
        <w:rPr>
          <w:b/>
          <w:bCs/>
        </w:rPr>
        <w:t>usavršavanje</w:t>
      </w:r>
      <w:proofErr w:type="spellEnd"/>
      <w:r w:rsidRPr="004952E4">
        <w:rPr>
          <w:b/>
          <w:bCs/>
        </w:rPr>
        <w:t xml:space="preserve"> </w:t>
      </w:r>
      <w:proofErr w:type="spellStart"/>
      <w:r w:rsidRPr="004952E4">
        <w:rPr>
          <w:b/>
          <w:bCs/>
        </w:rPr>
        <w:t>doktora</w:t>
      </w:r>
      <w:proofErr w:type="spellEnd"/>
      <w:r w:rsidRPr="004952E4">
        <w:rPr>
          <w:b/>
          <w:bCs/>
        </w:rPr>
        <w:t xml:space="preserve"> medicine</w:t>
      </w:r>
      <w:r w:rsidRPr="004952E4">
        <w:t xml:space="preserve"> – </w:t>
      </w:r>
      <w:proofErr w:type="spellStart"/>
      <w:r w:rsidRPr="004952E4">
        <w:t>Ustanova</w:t>
      </w:r>
      <w:proofErr w:type="spellEnd"/>
      <w:r w:rsidRPr="004952E4">
        <w:t xml:space="preserve"> je u </w:t>
      </w:r>
      <w:proofErr w:type="spellStart"/>
      <w:r w:rsidRPr="004952E4">
        <w:t>veljači</w:t>
      </w:r>
      <w:proofErr w:type="spellEnd"/>
      <w:r w:rsidRPr="004952E4">
        <w:t xml:space="preserve"> 2018.</w:t>
      </w:r>
      <w:r w:rsidR="001C53C7">
        <w:t xml:space="preserve"> </w:t>
      </w:r>
      <w:proofErr w:type="spellStart"/>
      <w:r w:rsidRPr="004952E4">
        <w:t>godine</w:t>
      </w:r>
      <w:proofErr w:type="spellEnd"/>
      <w:r w:rsidRPr="004952E4">
        <w:t xml:space="preserve"> </w:t>
      </w:r>
      <w:proofErr w:type="spellStart"/>
      <w:r w:rsidRPr="004952E4">
        <w:t>potpisala</w:t>
      </w:r>
      <w:proofErr w:type="spellEnd"/>
      <w:r w:rsidRPr="004952E4">
        <w:t xml:space="preserve"> </w:t>
      </w:r>
      <w:proofErr w:type="spellStart"/>
      <w:r w:rsidRPr="004952E4">
        <w:t>višegodišnji</w:t>
      </w:r>
      <w:proofErr w:type="spellEnd"/>
      <w:r w:rsidRPr="004952E4">
        <w:t xml:space="preserve"> </w:t>
      </w:r>
      <w:proofErr w:type="spellStart"/>
      <w:r w:rsidRPr="004952E4">
        <w:t>ugovor</w:t>
      </w:r>
      <w:proofErr w:type="spellEnd"/>
      <w:r w:rsidRPr="004952E4">
        <w:t xml:space="preserve"> za </w:t>
      </w:r>
      <w:proofErr w:type="spellStart"/>
      <w:r w:rsidRPr="004952E4">
        <w:t>financiranje</w:t>
      </w:r>
      <w:proofErr w:type="spellEnd"/>
      <w:r w:rsidRPr="004952E4">
        <w:t xml:space="preserve"> </w:t>
      </w:r>
      <w:proofErr w:type="spellStart"/>
      <w:r w:rsidRPr="004952E4">
        <w:t>specijalizacija</w:t>
      </w:r>
      <w:proofErr w:type="spellEnd"/>
      <w:r w:rsidRPr="004952E4">
        <w:t xml:space="preserve"> za 9 (</w:t>
      </w:r>
      <w:proofErr w:type="spellStart"/>
      <w:r w:rsidRPr="004952E4">
        <w:t>devet</w:t>
      </w:r>
      <w:proofErr w:type="spellEnd"/>
      <w:r w:rsidRPr="004952E4">
        <w:t xml:space="preserve">) </w:t>
      </w:r>
      <w:proofErr w:type="spellStart"/>
      <w:r w:rsidRPr="004952E4">
        <w:t>doktora</w:t>
      </w:r>
      <w:proofErr w:type="spellEnd"/>
      <w:r w:rsidRPr="004952E4">
        <w:t xml:space="preserve"> medicine u </w:t>
      </w:r>
      <w:proofErr w:type="spellStart"/>
      <w:r w:rsidRPr="004952E4">
        <w:t>ukupnom</w:t>
      </w:r>
      <w:proofErr w:type="spellEnd"/>
      <w:r w:rsidRPr="004952E4">
        <w:t xml:space="preserve"> </w:t>
      </w:r>
      <w:proofErr w:type="spellStart"/>
      <w:r w:rsidRPr="004952E4">
        <w:t>iznosu</w:t>
      </w:r>
      <w:proofErr w:type="spellEnd"/>
      <w:r w:rsidRPr="004952E4">
        <w:t xml:space="preserve"> od </w:t>
      </w:r>
      <w:r w:rsidR="00C9683E" w:rsidRPr="004952E4">
        <w:t xml:space="preserve">1.048.000,00 </w:t>
      </w:r>
      <w:proofErr w:type="spellStart"/>
      <w:r w:rsidR="00A526DF">
        <w:t>eura</w:t>
      </w:r>
      <w:proofErr w:type="spellEnd"/>
      <w:r w:rsidRPr="004952E4">
        <w:t xml:space="preserve">; i to: 6 </w:t>
      </w:r>
      <w:proofErr w:type="spellStart"/>
      <w:r w:rsidRPr="004952E4">
        <w:t>specijalizacija</w:t>
      </w:r>
      <w:proofErr w:type="spellEnd"/>
      <w:r w:rsidRPr="004952E4">
        <w:t xml:space="preserve"> </w:t>
      </w:r>
      <w:proofErr w:type="spellStart"/>
      <w:r w:rsidRPr="004952E4">
        <w:t>iz</w:t>
      </w:r>
      <w:proofErr w:type="spellEnd"/>
      <w:r w:rsidRPr="004952E4">
        <w:t xml:space="preserve"> </w:t>
      </w:r>
      <w:proofErr w:type="spellStart"/>
      <w:r w:rsidRPr="004952E4">
        <w:t>područja</w:t>
      </w:r>
      <w:proofErr w:type="spellEnd"/>
      <w:r w:rsidRPr="004952E4">
        <w:t xml:space="preserve"> </w:t>
      </w:r>
      <w:proofErr w:type="spellStart"/>
      <w:r w:rsidRPr="004952E4">
        <w:t>opće</w:t>
      </w:r>
      <w:proofErr w:type="spellEnd"/>
      <w:r w:rsidRPr="004952E4">
        <w:t>/</w:t>
      </w:r>
      <w:proofErr w:type="spellStart"/>
      <w:r w:rsidRPr="004952E4">
        <w:t>obiteljske</w:t>
      </w:r>
      <w:proofErr w:type="spellEnd"/>
      <w:r w:rsidRPr="004952E4">
        <w:t xml:space="preserve"> medicine, 2 </w:t>
      </w:r>
      <w:proofErr w:type="spellStart"/>
      <w:r w:rsidRPr="004952E4">
        <w:t>specijalizacije</w:t>
      </w:r>
      <w:proofErr w:type="spellEnd"/>
      <w:r w:rsidRPr="004952E4">
        <w:t xml:space="preserve"> </w:t>
      </w:r>
      <w:proofErr w:type="spellStart"/>
      <w:r w:rsidRPr="004952E4">
        <w:t>iz</w:t>
      </w:r>
      <w:proofErr w:type="spellEnd"/>
      <w:r w:rsidRPr="004952E4">
        <w:t xml:space="preserve"> </w:t>
      </w:r>
      <w:proofErr w:type="spellStart"/>
      <w:r w:rsidRPr="004952E4">
        <w:t>područja</w:t>
      </w:r>
      <w:proofErr w:type="spellEnd"/>
      <w:r w:rsidRPr="004952E4">
        <w:t xml:space="preserve"> </w:t>
      </w:r>
      <w:proofErr w:type="spellStart"/>
      <w:r w:rsidRPr="004952E4">
        <w:t>pedijatrije</w:t>
      </w:r>
      <w:proofErr w:type="spellEnd"/>
      <w:r w:rsidRPr="004952E4">
        <w:t xml:space="preserve"> i 1 </w:t>
      </w:r>
      <w:proofErr w:type="spellStart"/>
      <w:r w:rsidRPr="004952E4">
        <w:t>specijalizacija</w:t>
      </w:r>
      <w:proofErr w:type="spellEnd"/>
      <w:r w:rsidRPr="004952E4">
        <w:t xml:space="preserve"> </w:t>
      </w:r>
      <w:proofErr w:type="spellStart"/>
      <w:r w:rsidRPr="004952E4">
        <w:t>iz</w:t>
      </w:r>
      <w:proofErr w:type="spellEnd"/>
      <w:r w:rsidRPr="004952E4">
        <w:t xml:space="preserve"> </w:t>
      </w:r>
      <w:proofErr w:type="spellStart"/>
      <w:r w:rsidRPr="004952E4">
        <w:t>područja</w:t>
      </w:r>
      <w:proofErr w:type="spellEnd"/>
      <w:r w:rsidRPr="004952E4">
        <w:t xml:space="preserve"> </w:t>
      </w:r>
      <w:proofErr w:type="spellStart"/>
      <w:r w:rsidRPr="004952E4">
        <w:t>ginekologije</w:t>
      </w:r>
      <w:proofErr w:type="spellEnd"/>
      <w:r w:rsidRPr="004952E4">
        <w:t>.</w:t>
      </w:r>
      <w:r w:rsidR="00577360">
        <w:t xml:space="preserve"> </w:t>
      </w:r>
      <w:proofErr w:type="spellStart"/>
      <w:r w:rsidR="00497779">
        <w:t>Tijekom</w:t>
      </w:r>
      <w:proofErr w:type="spellEnd"/>
      <w:r w:rsidR="00497779">
        <w:t xml:space="preserve"> 2022.godine</w:t>
      </w:r>
      <w:r w:rsidR="006A2ADC">
        <w:t xml:space="preserve"> i 2023.godine</w:t>
      </w:r>
      <w:r w:rsidR="00F61ED9">
        <w:t xml:space="preserve">, </w:t>
      </w:r>
      <w:proofErr w:type="spellStart"/>
      <w:r w:rsidR="00F61ED9">
        <w:t>ukupno</w:t>
      </w:r>
      <w:proofErr w:type="spellEnd"/>
      <w:r w:rsidR="00497779">
        <w:t xml:space="preserve"> </w:t>
      </w:r>
      <w:r w:rsidR="006A2ADC">
        <w:t>5</w:t>
      </w:r>
      <w:r w:rsidR="00497779">
        <w:t xml:space="preserve"> (</w:t>
      </w:r>
      <w:r w:rsidR="006A2ADC">
        <w:t>pet</w:t>
      </w:r>
      <w:r w:rsidR="00497779">
        <w:t xml:space="preserve">) </w:t>
      </w:r>
      <w:proofErr w:type="spellStart"/>
      <w:r w:rsidR="00497779">
        <w:t>liječnika</w:t>
      </w:r>
      <w:proofErr w:type="spellEnd"/>
      <w:r w:rsidR="00497779">
        <w:t xml:space="preserve"> </w:t>
      </w:r>
      <w:r w:rsidR="006A2ADC">
        <w:t xml:space="preserve">je </w:t>
      </w:r>
      <w:proofErr w:type="spellStart"/>
      <w:r w:rsidR="006A2ADC">
        <w:t>z</w:t>
      </w:r>
      <w:r w:rsidR="00497779">
        <w:t>avršil</w:t>
      </w:r>
      <w:r w:rsidR="006A2ADC">
        <w:t>o</w:t>
      </w:r>
      <w:proofErr w:type="spellEnd"/>
      <w:r w:rsidR="00497779">
        <w:t xml:space="preserve"> </w:t>
      </w:r>
      <w:proofErr w:type="spellStart"/>
      <w:r w:rsidR="00497779">
        <w:t>specijalističko</w:t>
      </w:r>
      <w:proofErr w:type="spellEnd"/>
      <w:r w:rsidR="00497779">
        <w:t xml:space="preserve"> </w:t>
      </w:r>
      <w:proofErr w:type="spellStart"/>
      <w:r w:rsidR="00497779">
        <w:t>usavršavanje</w:t>
      </w:r>
      <w:proofErr w:type="spellEnd"/>
      <w:r w:rsidR="00497779">
        <w:t>.</w:t>
      </w:r>
    </w:p>
    <w:p w14:paraId="1ED0E165" w14:textId="77777777" w:rsidR="00CC2805" w:rsidRDefault="00CC2805" w:rsidP="00D865E7">
      <w:pPr>
        <w:jc w:val="both"/>
      </w:pPr>
    </w:p>
    <w:p w14:paraId="052D26D5" w14:textId="55EB2BD0" w:rsidR="00BE7568" w:rsidRDefault="00497779" w:rsidP="00D865E7">
      <w:pPr>
        <w:jc w:val="both"/>
      </w:pPr>
      <w:proofErr w:type="spellStart"/>
      <w:r>
        <w:t>Ustanova</w:t>
      </w:r>
      <w:proofErr w:type="spellEnd"/>
      <w:r>
        <w:t xml:space="preserve"> je </w:t>
      </w:r>
      <w:proofErr w:type="spellStart"/>
      <w:r>
        <w:t>pokrenula</w:t>
      </w:r>
      <w:proofErr w:type="spellEnd"/>
      <w:r>
        <w:t xml:space="preserve"> </w:t>
      </w:r>
      <w:proofErr w:type="spellStart"/>
      <w:r>
        <w:t>nastavak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 da je </w:t>
      </w:r>
      <w:proofErr w:type="spellStart"/>
      <w:r>
        <w:t>odabrala</w:t>
      </w:r>
      <w:proofErr w:type="spellEnd"/>
      <w:r>
        <w:t xml:space="preserve"> </w:t>
      </w:r>
      <w:proofErr w:type="spellStart"/>
      <w:r>
        <w:t>dodatnih</w:t>
      </w:r>
      <w:proofErr w:type="spellEnd"/>
      <w:r>
        <w:t xml:space="preserve"> 12 </w:t>
      </w:r>
      <w:proofErr w:type="spellStart"/>
      <w:r>
        <w:t>liječnika</w:t>
      </w:r>
      <w:proofErr w:type="spellEnd"/>
      <w:r>
        <w:t xml:space="preserve"> za </w:t>
      </w:r>
      <w:proofErr w:type="spellStart"/>
      <w:r>
        <w:t>specijalizacije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istih</w:t>
      </w:r>
      <w:proofErr w:type="spellEnd"/>
      <w:r>
        <w:t xml:space="preserve"> </w:t>
      </w:r>
      <w:proofErr w:type="spellStart"/>
      <w:r>
        <w:t>područja</w:t>
      </w:r>
      <w:proofErr w:type="spellEnd"/>
      <w:r w:rsidR="00042C0C">
        <w:t xml:space="preserve"> (</w:t>
      </w:r>
      <w:proofErr w:type="spellStart"/>
      <w:r w:rsidR="00042C0C">
        <w:t>opće</w:t>
      </w:r>
      <w:proofErr w:type="spellEnd"/>
      <w:r w:rsidR="00042C0C">
        <w:t>/</w:t>
      </w:r>
      <w:proofErr w:type="spellStart"/>
      <w:r w:rsidR="00042C0C">
        <w:t>obiteljske</w:t>
      </w:r>
      <w:proofErr w:type="spellEnd"/>
      <w:r w:rsidR="00042C0C">
        <w:t xml:space="preserve"> medicine/</w:t>
      </w:r>
      <w:proofErr w:type="spellStart"/>
      <w:r w:rsidR="00042C0C">
        <w:t>pedijatrije</w:t>
      </w:r>
      <w:proofErr w:type="spellEnd"/>
      <w:r w:rsidR="00042C0C">
        <w:t>/</w:t>
      </w:r>
      <w:proofErr w:type="spellStart"/>
      <w:r w:rsidR="00042C0C">
        <w:t>ginekologije</w:t>
      </w:r>
      <w:proofErr w:type="spellEnd"/>
      <w:r w:rsidR="00042C0C">
        <w:t>)</w:t>
      </w:r>
      <w:r>
        <w:t xml:space="preserve">. </w:t>
      </w:r>
      <w:r w:rsidR="00BE7568">
        <w:t xml:space="preserve">U </w:t>
      </w:r>
      <w:proofErr w:type="spellStart"/>
      <w:r w:rsidR="00BE7568">
        <w:t>rujnu</w:t>
      </w:r>
      <w:proofErr w:type="spellEnd"/>
      <w:r w:rsidR="00BE7568">
        <w:t xml:space="preserve"> 2023.</w:t>
      </w:r>
      <w:r w:rsidR="00A3264F">
        <w:t xml:space="preserve"> </w:t>
      </w:r>
      <w:proofErr w:type="spellStart"/>
      <w:r w:rsidR="00BE7568">
        <w:t>godine</w:t>
      </w:r>
      <w:proofErr w:type="spellEnd"/>
      <w:r w:rsidR="00BE7568">
        <w:t xml:space="preserve"> </w:t>
      </w:r>
      <w:proofErr w:type="spellStart"/>
      <w:r w:rsidR="00BE7568">
        <w:t>zaključen</w:t>
      </w:r>
      <w:proofErr w:type="spellEnd"/>
      <w:r w:rsidR="00BE7568">
        <w:t xml:space="preserve"> je </w:t>
      </w:r>
      <w:proofErr w:type="spellStart"/>
      <w:r w:rsidR="00BE7568">
        <w:t>Ugovor</w:t>
      </w:r>
      <w:proofErr w:type="spellEnd"/>
      <w:r w:rsidR="00F61ED9">
        <w:t xml:space="preserve"> o </w:t>
      </w:r>
      <w:proofErr w:type="spellStart"/>
      <w:r w:rsidR="00F61ED9">
        <w:t>dodjeli</w:t>
      </w:r>
      <w:proofErr w:type="spellEnd"/>
      <w:r w:rsidR="00F61ED9">
        <w:t xml:space="preserve"> </w:t>
      </w:r>
      <w:proofErr w:type="spellStart"/>
      <w:r w:rsidR="00F61ED9">
        <w:t>bespovratnih</w:t>
      </w:r>
      <w:proofErr w:type="spellEnd"/>
      <w:r w:rsidR="00F61ED9">
        <w:t xml:space="preserve"> </w:t>
      </w:r>
      <w:proofErr w:type="spellStart"/>
      <w:r w:rsidR="00F61ED9">
        <w:t>sredstava</w:t>
      </w:r>
      <w:proofErr w:type="spellEnd"/>
      <w:r w:rsidR="00BE7568">
        <w:t xml:space="preserve"> </w:t>
      </w:r>
      <w:proofErr w:type="spellStart"/>
      <w:r w:rsidR="00BE7568">
        <w:t>na</w:t>
      </w:r>
      <w:proofErr w:type="spellEnd"/>
      <w:r w:rsidR="00BE7568">
        <w:t xml:space="preserve"> </w:t>
      </w:r>
      <w:proofErr w:type="spellStart"/>
      <w:r w:rsidR="00BE7568">
        <w:t>iznos</w:t>
      </w:r>
      <w:proofErr w:type="spellEnd"/>
      <w:r w:rsidR="00BE7568">
        <w:t xml:space="preserve"> od </w:t>
      </w:r>
      <w:r w:rsidR="00295753" w:rsidRPr="00295753">
        <w:t xml:space="preserve">2.142.495,38 </w:t>
      </w:r>
      <w:proofErr w:type="spellStart"/>
      <w:r w:rsidR="00A526DF">
        <w:t>eura</w:t>
      </w:r>
      <w:proofErr w:type="spellEnd"/>
      <w:r w:rsidR="00F61ED9">
        <w:t xml:space="preserve"> </w:t>
      </w:r>
      <w:proofErr w:type="spellStart"/>
      <w:r w:rsidR="00F61ED9">
        <w:t>iz</w:t>
      </w:r>
      <w:proofErr w:type="spellEnd"/>
      <w:r w:rsidR="00F61ED9">
        <w:t xml:space="preserve"> </w:t>
      </w:r>
      <w:proofErr w:type="spellStart"/>
      <w:r w:rsidR="00F61ED9" w:rsidRPr="00F61ED9">
        <w:t>Nacionaln</w:t>
      </w:r>
      <w:r w:rsidR="00F61ED9">
        <w:t>og</w:t>
      </w:r>
      <w:proofErr w:type="spellEnd"/>
      <w:r w:rsidR="00F61ED9" w:rsidRPr="00F61ED9">
        <w:t xml:space="preserve"> plan</w:t>
      </w:r>
      <w:r w:rsidR="00F61ED9">
        <w:t>a</w:t>
      </w:r>
      <w:r w:rsidR="00F61ED9" w:rsidRPr="00F61ED9">
        <w:t xml:space="preserve"> </w:t>
      </w:r>
      <w:proofErr w:type="spellStart"/>
      <w:r w:rsidR="00F61ED9" w:rsidRPr="00F61ED9">
        <w:t>oporavka</w:t>
      </w:r>
      <w:proofErr w:type="spellEnd"/>
      <w:r w:rsidR="00F61ED9" w:rsidRPr="00F61ED9">
        <w:t xml:space="preserve"> i </w:t>
      </w:r>
      <w:proofErr w:type="spellStart"/>
      <w:r w:rsidR="00F61ED9" w:rsidRPr="00F61ED9">
        <w:t>otpornosti</w:t>
      </w:r>
      <w:proofErr w:type="spellEnd"/>
      <w:r w:rsidR="00F61ED9" w:rsidRPr="00F61ED9">
        <w:t xml:space="preserve"> 2021.-2026. (NPOO)</w:t>
      </w:r>
      <w:r w:rsidR="006B5F22">
        <w:t>.</w:t>
      </w:r>
    </w:p>
    <w:p w14:paraId="45262FD8" w14:textId="77777777" w:rsidR="000A256D" w:rsidRPr="004952E4" w:rsidRDefault="000A256D" w:rsidP="002871F6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1"/>
        <w:gridCol w:w="1758"/>
        <w:gridCol w:w="1758"/>
      </w:tblGrid>
      <w:tr w:rsidR="0075171C" w:rsidRPr="004952E4" w14:paraId="0A4E31BA" w14:textId="77777777" w:rsidTr="009811BA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063AD2" w14:textId="77777777" w:rsidR="0075171C" w:rsidRPr="004952E4" w:rsidRDefault="0075171C" w:rsidP="002777AD">
            <w:proofErr w:type="spellStart"/>
            <w:r w:rsidRPr="004952E4">
              <w:t>Pokazatelj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rezultata</w:t>
            </w:r>
            <w:proofErr w:type="spellEnd"/>
            <w:r w:rsidRPr="004952E4"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D00F5" w14:textId="58733B4F" w:rsidR="0075171C" w:rsidRPr="004952E4" w:rsidRDefault="0075171C" w:rsidP="00764860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(202</w:t>
            </w:r>
            <w:r>
              <w:t>4</w:t>
            </w:r>
            <w:r w:rsidRPr="004952E4">
              <w:t>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AA7F89" w14:textId="5E8D4CCF" w:rsidR="0075171C" w:rsidRPr="004952E4" w:rsidRDefault="0075171C" w:rsidP="00764860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</w:t>
            </w:r>
            <w:proofErr w:type="spellStart"/>
            <w:r>
              <w:t>Izmjena</w:t>
            </w:r>
            <w:proofErr w:type="spellEnd"/>
            <w:r>
              <w:t xml:space="preserve"> </w:t>
            </w:r>
            <w:r w:rsidRPr="004952E4">
              <w:t>(2024.)</w:t>
            </w:r>
          </w:p>
        </w:tc>
      </w:tr>
      <w:tr w:rsidR="0075171C" w:rsidRPr="004952E4" w14:paraId="0160DDFB" w14:textId="77777777" w:rsidTr="009811BA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70FA" w14:textId="77777777" w:rsidR="0075171C" w:rsidRPr="004952E4" w:rsidRDefault="0075171C" w:rsidP="002777AD">
            <w:proofErr w:type="spellStart"/>
            <w:r w:rsidRPr="004952E4">
              <w:t>Broj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završenih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specijalizacija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iz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područja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primarne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zdravstvene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zaštite</w:t>
            </w:r>
            <w:proofErr w:type="spellEnd"/>
            <w:r w:rsidRPr="004952E4">
              <w:t xml:space="preserve">/ </w:t>
            </w:r>
            <w:proofErr w:type="spellStart"/>
            <w:r w:rsidRPr="004952E4">
              <w:t>Jedinica</w:t>
            </w:r>
            <w:proofErr w:type="spellEnd"/>
            <w:r w:rsidRPr="004952E4">
              <w:t xml:space="preserve"> - </w:t>
            </w:r>
            <w:proofErr w:type="spellStart"/>
            <w:r w:rsidRPr="004952E4">
              <w:t>broj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završenih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specijalizacija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49A9" w14:textId="77777777" w:rsidR="0075171C" w:rsidRPr="004952E4" w:rsidRDefault="0075171C" w:rsidP="005C170E">
            <w:pPr>
              <w:jc w:val="right"/>
            </w:pPr>
          </w:p>
          <w:p w14:paraId="457BADE3" w14:textId="3071E557" w:rsidR="0075171C" w:rsidRPr="004952E4" w:rsidRDefault="0075171C" w:rsidP="005C170E">
            <w:pPr>
              <w:jc w:val="right"/>
            </w:pPr>
            <w:r>
              <w:t xml:space="preserve">12 </w:t>
            </w:r>
            <w:proofErr w:type="spellStart"/>
            <w:r w:rsidRPr="004952E4">
              <w:t>liječnika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specijalista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C0F8" w14:textId="77777777" w:rsidR="0075171C" w:rsidRPr="004952E4" w:rsidRDefault="0075171C" w:rsidP="005C170E">
            <w:pPr>
              <w:jc w:val="right"/>
            </w:pPr>
          </w:p>
          <w:p w14:paraId="6159CC53" w14:textId="44391FFC" w:rsidR="0075171C" w:rsidRPr="004952E4" w:rsidRDefault="0075171C" w:rsidP="005C170E">
            <w:pPr>
              <w:jc w:val="right"/>
            </w:pPr>
            <w:r>
              <w:t xml:space="preserve">12 </w:t>
            </w:r>
            <w:proofErr w:type="spellStart"/>
            <w:r w:rsidRPr="004952E4">
              <w:t>liječnika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specijalista</w:t>
            </w:r>
            <w:proofErr w:type="spellEnd"/>
          </w:p>
        </w:tc>
      </w:tr>
    </w:tbl>
    <w:p w14:paraId="548E0611" w14:textId="77777777" w:rsidR="00577360" w:rsidRPr="004952E4" w:rsidRDefault="00577360" w:rsidP="001F43D7">
      <w:pPr>
        <w:jc w:val="both"/>
        <w:rPr>
          <w:b/>
        </w:rPr>
      </w:pPr>
    </w:p>
    <w:p w14:paraId="45B87EB9" w14:textId="7D78C87A" w:rsidR="001F43D7" w:rsidRPr="004952E4" w:rsidRDefault="00DB4FFB" w:rsidP="001F43D7">
      <w:pPr>
        <w:jc w:val="both"/>
        <w:rPr>
          <w:b/>
          <w:bCs/>
          <w:noProof/>
        </w:rPr>
      </w:pPr>
      <w:r w:rsidRPr="004952E4">
        <w:rPr>
          <w:b/>
        </w:rPr>
        <w:t>KP</w:t>
      </w:r>
      <w:r w:rsidR="001F43D7" w:rsidRPr="004952E4">
        <w:rPr>
          <w:b/>
        </w:rPr>
        <w:t xml:space="preserve">2513-06 </w:t>
      </w:r>
      <w:r w:rsidR="001F43D7" w:rsidRPr="004952E4">
        <w:rPr>
          <w:b/>
          <w:bCs/>
          <w:noProof/>
        </w:rPr>
        <w:t>Poliklinika preseljenje</w:t>
      </w:r>
    </w:p>
    <w:p w14:paraId="51E254D9" w14:textId="5E1B1E63" w:rsidR="004977D9" w:rsidRPr="004952E4" w:rsidRDefault="00AB2A35" w:rsidP="004977D9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Pr="004952E4">
        <w:t xml:space="preserve"> u </w:t>
      </w:r>
      <w:proofErr w:type="spellStart"/>
      <w:r w:rsidRPr="004952E4">
        <w:t>skladu</w:t>
      </w:r>
      <w:proofErr w:type="spellEnd"/>
      <w:r w:rsidRPr="004952E4">
        <w:t xml:space="preserve"> </w:t>
      </w:r>
      <w:proofErr w:type="spellStart"/>
      <w:r w:rsidRPr="004952E4">
        <w:t>sa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kvalitete</w:t>
      </w:r>
      <w:proofErr w:type="spellEnd"/>
      <w:r w:rsidRPr="004952E4">
        <w:t xml:space="preserve"> i </w:t>
      </w:r>
      <w:proofErr w:type="spellStart"/>
      <w:r w:rsidRPr="004952E4">
        <w:t>potrebama</w:t>
      </w:r>
      <w:proofErr w:type="spellEnd"/>
      <w:r w:rsidRPr="004952E4">
        <w:t xml:space="preserve"> </w:t>
      </w:r>
      <w:proofErr w:type="spellStart"/>
      <w:r w:rsidRPr="004952E4">
        <w:t>zajednice</w:t>
      </w:r>
      <w:proofErr w:type="spellEnd"/>
      <w:r w:rsidRPr="004952E4">
        <w:t xml:space="preserve">, i </w:t>
      </w:r>
      <w:proofErr w:type="spellStart"/>
      <w:r w:rsidRPr="004952E4">
        <w:t>razvoj</w:t>
      </w:r>
      <w:proofErr w:type="spellEnd"/>
      <w:r w:rsidRPr="004952E4">
        <w:t xml:space="preserve"> telemedicine: 02.05.08.01</w:t>
      </w:r>
    </w:p>
    <w:tbl>
      <w:tblPr>
        <w:tblW w:w="24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74"/>
        <w:gridCol w:w="1536"/>
        <w:gridCol w:w="1536"/>
      </w:tblGrid>
      <w:tr w:rsidR="00321F2A" w:rsidRPr="004952E4" w14:paraId="6D919879" w14:textId="77777777" w:rsidTr="00321F2A">
        <w:trPr>
          <w:trHeight w:val="57"/>
        </w:trPr>
        <w:tc>
          <w:tcPr>
            <w:tcW w:w="1621" w:type="pct"/>
            <w:shd w:val="clear" w:color="auto" w:fill="D9D9D9"/>
          </w:tcPr>
          <w:p w14:paraId="65047DB7" w14:textId="77777777" w:rsidR="00321F2A" w:rsidRDefault="00321F2A" w:rsidP="001F6818">
            <w:pPr>
              <w:snapToGrid w:val="0"/>
              <w:contextualSpacing/>
            </w:pPr>
          </w:p>
          <w:p w14:paraId="7857AF64" w14:textId="77777777" w:rsidR="00321F2A" w:rsidRDefault="00321F2A" w:rsidP="001F6818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56F08E55" w14:textId="77777777" w:rsidR="00321F2A" w:rsidRDefault="00321F2A" w:rsidP="001F6818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65912838" w14:textId="77777777" w:rsidR="00321F2A" w:rsidRPr="004952E4" w:rsidRDefault="00321F2A" w:rsidP="001F6818">
            <w:pPr>
              <w:snapToGrid w:val="0"/>
              <w:contextualSpacing/>
            </w:pPr>
          </w:p>
        </w:tc>
        <w:tc>
          <w:tcPr>
            <w:tcW w:w="1689" w:type="pct"/>
            <w:shd w:val="clear" w:color="auto" w:fill="D9D9D9"/>
            <w:vAlign w:val="center"/>
          </w:tcPr>
          <w:p w14:paraId="0CC0E847" w14:textId="50C9D4B9" w:rsidR="00321F2A" w:rsidRPr="004952E4" w:rsidRDefault="00321F2A" w:rsidP="001F6818">
            <w:pPr>
              <w:snapToGrid w:val="0"/>
              <w:jc w:val="center"/>
            </w:pPr>
            <w:r w:rsidRPr="004952E4">
              <w:t>Plan 202</w:t>
            </w:r>
            <w:r>
              <w:t>4</w:t>
            </w:r>
            <w:r w:rsidRPr="004952E4">
              <w:t>.</w:t>
            </w:r>
          </w:p>
        </w:tc>
        <w:tc>
          <w:tcPr>
            <w:tcW w:w="1689" w:type="pct"/>
            <w:shd w:val="clear" w:color="auto" w:fill="D9D9D9"/>
            <w:vAlign w:val="center"/>
          </w:tcPr>
          <w:p w14:paraId="5F9BAFE7" w14:textId="1D1D5C11" w:rsidR="00321F2A" w:rsidRPr="004952E4" w:rsidRDefault="00321F2A" w:rsidP="001F6818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2024.</w:t>
            </w:r>
          </w:p>
        </w:tc>
      </w:tr>
      <w:tr w:rsidR="00321F2A" w:rsidRPr="004952E4" w14:paraId="5D121407" w14:textId="77777777" w:rsidTr="00321F2A">
        <w:trPr>
          <w:trHeight w:val="57"/>
        </w:trPr>
        <w:tc>
          <w:tcPr>
            <w:tcW w:w="1621" w:type="pct"/>
            <w:shd w:val="clear" w:color="auto" w:fill="auto"/>
          </w:tcPr>
          <w:p w14:paraId="0593555E" w14:textId="57D345CC" w:rsidR="00321F2A" w:rsidRPr="004952E4" w:rsidRDefault="00321F2A" w:rsidP="001F6818">
            <w:pPr>
              <w:snapToGrid w:val="0"/>
            </w:pPr>
            <w:r w:rsidRPr="004952E4">
              <w:rPr>
                <w:lang w:eastAsia="en-US"/>
              </w:rPr>
              <w:t>KP2513-06</w:t>
            </w:r>
          </w:p>
        </w:tc>
        <w:tc>
          <w:tcPr>
            <w:tcW w:w="1689" w:type="pct"/>
            <w:shd w:val="clear" w:color="auto" w:fill="auto"/>
          </w:tcPr>
          <w:p w14:paraId="003EB0EC" w14:textId="3FD6056E" w:rsidR="00321F2A" w:rsidRPr="004952E4" w:rsidRDefault="00321F2A" w:rsidP="001F6818">
            <w:pPr>
              <w:snapToGrid w:val="0"/>
              <w:jc w:val="right"/>
            </w:pPr>
            <w:r>
              <w:t>142.721,81</w:t>
            </w:r>
          </w:p>
        </w:tc>
        <w:tc>
          <w:tcPr>
            <w:tcW w:w="1689" w:type="pct"/>
            <w:shd w:val="clear" w:color="auto" w:fill="auto"/>
          </w:tcPr>
          <w:p w14:paraId="001602F0" w14:textId="0E7924E8" w:rsidR="00321F2A" w:rsidRPr="004952E4" w:rsidRDefault="00321F2A" w:rsidP="001F6818">
            <w:pPr>
              <w:snapToGrid w:val="0"/>
              <w:jc w:val="right"/>
            </w:pPr>
            <w:r>
              <w:t>143.242,41</w:t>
            </w:r>
          </w:p>
        </w:tc>
      </w:tr>
    </w:tbl>
    <w:p w14:paraId="565DBC0F" w14:textId="77777777" w:rsidR="00027539" w:rsidRPr="004952E4" w:rsidRDefault="00027539" w:rsidP="002871F6">
      <w:pPr>
        <w:jc w:val="both"/>
      </w:pPr>
    </w:p>
    <w:p w14:paraId="64A29EA4" w14:textId="77B01945" w:rsidR="00AB10CE" w:rsidRDefault="002871F6" w:rsidP="002871F6">
      <w:pPr>
        <w:jc w:val="both"/>
        <w:rPr>
          <w:noProof/>
        </w:rPr>
      </w:pPr>
      <w:r w:rsidRPr="004952E4">
        <w:rPr>
          <w:b/>
          <w:bCs/>
          <w:noProof/>
        </w:rPr>
        <w:t>KP2513-06 Poliklinika preseljenje</w:t>
      </w:r>
      <w:r w:rsidRPr="004952E4">
        <w:rPr>
          <w:noProof/>
        </w:rPr>
        <w:t xml:space="preserve"> u naravi se radi</w:t>
      </w:r>
      <w:r w:rsidR="00D82C96">
        <w:rPr>
          <w:noProof/>
        </w:rPr>
        <w:t>lo</w:t>
      </w:r>
      <w:r w:rsidRPr="004952E4">
        <w:rPr>
          <w:noProof/>
        </w:rPr>
        <w:t xml:space="preserve"> o investiciji u zdravstvenu infrastrukturu u prostoru </w:t>
      </w:r>
      <w:r w:rsidR="003B6604" w:rsidRPr="004952E4">
        <w:rPr>
          <w:noProof/>
        </w:rPr>
        <w:t xml:space="preserve">nove </w:t>
      </w:r>
      <w:r w:rsidRPr="004952E4">
        <w:rPr>
          <w:noProof/>
        </w:rPr>
        <w:t>Poliklinike Opće bolnice Zadar u iznosu od</w:t>
      </w:r>
      <w:r w:rsidR="008452DD" w:rsidRPr="004952E4">
        <w:rPr>
          <w:noProof/>
        </w:rPr>
        <w:t xml:space="preserve"> 663.614,04 </w:t>
      </w:r>
      <w:r w:rsidR="00D82C96">
        <w:rPr>
          <w:noProof/>
        </w:rPr>
        <w:t>eura</w:t>
      </w:r>
      <w:r w:rsidR="003B6604" w:rsidRPr="004952E4">
        <w:rPr>
          <w:noProof/>
        </w:rPr>
        <w:t xml:space="preserve"> sredstvima dugoročnog investicijskog kredita poslovne banke, odobrenog uz Suglasnost županijske skupštine, </w:t>
      </w:r>
      <w:r w:rsidRPr="004952E4">
        <w:rPr>
          <w:noProof/>
        </w:rPr>
        <w:t>s ciljem uređenja i useljenja 12 ordinacija primarne zdravstvene zaštite</w:t>
      </w:r>
      <w:r w:rsidR="003B6604" w:rsidRPr="004952E4">
        <w:rPr>
          <w:noProof/>
        </w:rPr>
        <w:t>.</w:t>
      </w:r>
      <w:r w:rsidR="00A2477C">
        <w:rPr>
          <w:noProof/>
        </w:rPr>
        <w:t xml:space="preserve"> </w:t>
      </w:r>
    </w:p>
    <w:p w14:paraId="7BC42FB1" w14:textId="77777777" w:rsidR="00AB10CE" w:rsidRDefault="00AB10CE" w:rsidP="002871F6">
      <w:pPr>
        <w:jc w:val="both"/>
        <w:rPr>
          <w:noProof/>
        </w:rPr>
      </w:pPr>
    </w:p>
    <w:p w14:paraId="08DB9864" w14:textId="2E71E21F" w:rsidR="00AB10CE" w:rsidRDefault="00A2477C" w:rsidP="002871F6">
      <w:pPr>
        <w:jc w:val="both"/>
        <w:rPr>
          <w:noProof/>
        </w:rPr>
      </w:pPr>
      <w:r>
        <w:rPr>
          <w:noProof/>
        </w:rPr>
        <w:lastRenderedPageBreak/>
        <w:t>Iskazana sredstva</w:t>
      </w:r>
      <w:r w:rsidR="006A4F6E">
        <w:rPr>
          <w:noProof/>
        </w:rPr>
        <w:t xml:space="preserve"> </w:t>
      </w:r>
      <w:r w:rsidR="00D82C96">
        <w:rPr>
          <w:noProof/>
        </w:rPr>
        <w:t>prvim</w:t>
      </w:r>
      <w:r w:rsidR="006A4F6E">
        <w:rPr>
          <w:noProof/>
        </w:rPr>
        <w:t xml:space="preserve"> </w:t>
      </w:r>
      <w:r>
        <w:rPr>
          <w:noProof/>
        </w:rPr>
        <w:t xml:space="preserve">izmjenama i dopunama financijskog plana namjenjena su za </w:t>
      </w:r>
      <w:r w:rsidR="00D82C96">
        <w:rPr>
          <w:noProof/>
        </w:rPr>
        <w:t>otplatu glavnice i kamate kredita.</w:t>
      </w:r>
      <w:r>
        <w:rPr>
          <w:noProof/>
        </w:rPr>
        <w:t xml:space="preserve"> </w:t>
      </w:r>
    </w:p>
    <w:p w14:paraId="0B9FFDF8" w14:textId="77777777" w:rsidR="00AB10CE" w:rsidRDefault="00AB10CE" w:rsidP="002871F6">
      <w:pPr>
        <w:jc w:val="both"/>
        <w:rPr>
          <w:noProof/>
        </w:rPr>
      </w:pPr>
    </w:p>
    <w:tbl>
      <w:tblPr>
        <w:tblW w:w="5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1"/>
        <w:gridCol w:w="1758"/>
        <w:gridCol w:w="1758"/>
      </w:tblGrid>
      <w:tr w:rsidR="00D82C96" w:rsidRPr="004952E4" w14:paraId="2E90730D" w14:textId="77777777" w:rsidTr="00D82C96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F52820" w14:textId="77777777" w:rsidR="00D82C96" w:rsidRPr="004952E4" w:rsidRDefault="00D82C96" w:rsidP="00CF7C60">
            <w:pPr>
              <w:jc w:val="both"/>
            </w:pPr>
            <w:proofErr w:type="spellStart"/>
            <w:r w:rsidRPr="004952E4">
              <w:t>Pokazatelj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rezultata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826386" w14:textId="271B602B" w:rsidR="00D82C96" w:rsidRPr="004952E4" w:rsidRDefault="00D82C96" w:rsidP="00340160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(202</w:t>
            </w:r>
            <w:r>
              <w:t>4</w:t>
            </w:r>
            <w:r w:rsidRPr="004952E4">
              <w:t>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30FA1F" w14:textId="7F97714D" w:rsidR="00D82C96" w:rsidRPr="004952E4" w:rsidRDefault="00D82C96" w:rsidP="00340160">
            <w:pPr>
              <w:jc w:val="center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</w:t>
            </w:r>
            <w:proofErr w:type="spellStart"/>
            <w:r>
              <w:t>Izmjena</w:t>
            </w:r>
            <w:proofErr w:type="spellEnd"/>
            <w:r>
              <w:t xml:space="preserve"> </w:t>
            </w:r>
            <w:r w:rsidRPr="004952E4">
              <w:t>(2024.)</w:t>
            </w:r>
          </w:p>
        </w:tc>
      </w:tr>
      <w:tr w:rsidR="00D82C96" w:rsidRPr="004952E4" w14:paraId="1F2D6BF9" w14:textId="77777777" w:rsidTr="00D82C96">
        <w:trPr>
          <w:trHeight w:val="737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A7A9C" w14:textId="77777777" w:rsidR="00D82C96" w:rsidRPr="004952E4" w:rsidRDefault="00D82C96" w:rsidP="00CF7C60">
            <w:pPr>
              <w:jc w:val="both"/>
            </w:pPr>
            <w:proofErr w:type="spellStart"/>
            <w:r w:rsidRPr="004952E4">
              <w:t>Broj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uređenih</w:t>
            </w:r>
            <w:proofErr w:type="spellEnd"/>
            <w:r w:rsidRPr="004952E4">
              <w:t xml:space="preserve"> i </w:t>
            </w:r>
            <w:proofErr w:type="spellStart"/>
            <w:r w:rsidRPr="004952E4">
              <w:t>useljeljenih</w:t>
            </w:r>
            <w:proofErr w:type="spellEnd"/>
            <w:r w:rsidRPr="004952E4">
              <w:t xml:space="preserve"> ordinacija/</w:t>
            </w:r>
            <w:proofErr w:type="spellStart"/>
            <w:r w:rsidRPr="004952E4">
              <w:t>jedinica</w:t>
            </w:r>
            <w:proofErr w:type="spellEnd"/>
            <w:r w:rsidRPr="004952E4">
              <w:t xml:space="preserve"> 12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29C2" w14:textId="77777777" w:rsidR="00D82C96" w:rsidRPr="004952E4" w:rsidRDefault="00D82C96" w:rsidP="00CF7C60">
            <w:pPr>
              <w:jc w:val="both"/>
            </w:pPr>
            <w:r w:rsidRPr="004952E4">
              <w:t>12 ordinacija</w:t>
            </w:r>
          </w:p>
          <w:p w14:paraId="2EF3FB47" w14:textId="77777777" w:rsidR="00D82C96" w:rsidRPr="004952E4" w:rsidRDefault="00D82C96" w:rsidP="00CF7C60">
            <w:pPr>
              <w:jc w:val="both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99C0" w14:textId="77777777" w:rsidR="00D82C96" w:rsidRPr="004952E4" w:rsidRDefault="00D82C96" w:rsidP="00CF7C60">
            <w:pPr>
              <w:jc w:val="both"/>
            </w:pPr>
            <w:r w:rsidRPr="004952E4">
              <w:t>12 ordinacija</w:t>
            </w:r>
          </w:p>
          <w:p w14:paraId="2F46351D" w14:textId="77777777" w:rsidR="00D82C96" w:rsidRPr="004952E4" w:rsidRDefault="00D82C96" w:rsidP="00CF7C60">
            <w:pPr>
              <w:jc w:val="both"/>
            </w:pPr>
          </w:p>
        </w:tc>
      </w:tr>
    </w:tbl>
    <w:p w14:paraId="2C93E2A2" w14:textId="77777777" w:rsidR="000A256D" w:rsidRPr="004952E4" w:rsidRDefault="000A256D" w:rsidP="002871F6">
      <w:pPr>
        <w:jc w:val="both"/>
        <w:rPr>
          <w:noProof/>
        </w:rPr>
      </w:pPr>
    </w:p>
    <w:p w14:paraId="46B385F7" w14:textId="5DA84A27" w:rsidR="009D03AE" w:rsidRPr="004952E4" w:rsidRDefault="009D03AE" w:rsidP="009D03AE">
      <w:pPr>
        <w:jc w:val="both"/>
        <w:rPr>
          <w:b/>
          <w:bCs/>
          <w:noProof/>
        </w:rPr>
      </w:pPr>
      <w:r w:rsidRPr="004952E4">
        <w:rPr>
          <w:b/>
          <w:bCs/>
          <w:noProof/>
        </w:rPr>
        <w:t xml:space="preserve">KP4303-10 Energetska obnova zgrada RJ Benkovac </w:t>
      </w:r>
    </w:p>
    <w:p w14:paraId="5BA4A5FF" w14:textId="77777777" w:rsidR="00AB2A35" w:rsidRPr="004952E4" w:rsidRDefault="00AB2A35" w:rsidP="00AB2A35">
      <w:pPr>
        <w:jc w:val="both"/>
      </w:pPr>
      <w:proofErr w:type="spellStart"/>
      <w:r w:rsidRPr="004952E4">
        <w:t>Razvoj</w:t>
      </w:r>
      <w:proofErr w:type="spellEnd"/>
      <w:r w:rsidRPr="004952E4">
        <w:t xml:space="preserve"> i </w:t>
      </w:r>
      <w:proofErr w:type="spellStart"/>
      <w:r w:rsidRPr="004952E4">
        <w:t>modernizacija</w:t>
      </w:r>
      <w:proofErr w:type="spellEnd"/>
      <w:r w:rsidRPr="004952E4">
        <w:t xml:space="preserve"> </w:t>
      </w:r>
      <w:proofErr w:type="spellStart"/>
      <w:r w:rsidRPr="004952E4">
        <w:t>zdravstvene</w:t>
      </w:r>
      <w:proofErr w:type="spellEnd"/>
      <w:r w:rsidRPr="004952E4">
        <w:t xml:space="preserve"> </w:t>
      </w:r>
      <w:proofErr w:type="spellStart"/>
      <w:r w:rsidRPr="004952E4">
        <w:t>infrastrukture</w:t>
      </w:r>
      <w:proofErr w:type="spellEnd"/>
      <w:r w:rsidRPr="004952E4">
        <w:t xml:space="preserve"> i </w:t>
      </w:r>
      <w:proofErr w:type="spellStart"/>
      <w:r w:rsidRPr="004952E4">
        <w:t>usluga</w:t>
      </w:r>
      <w:proofErr w:type="spellEnd"/>
      <w:r w:rsidRPr="004952E4">
        <w:t xml:space="preserve"> u </w:t>
      </w:r>
      <w:proofErr w:type="spellStart"/>
      <w:r w:rsidRPr="004952E4">
        <w:t>skladu</w:t>
      </w:r>
      <w:proofErr w:type="spellEnd"/>
      <w:r w:rsidRPr="004952E4">
        <w:t xml:space="preserve"> </w:t>
      </w:r>
      <w:proofErr w:type="spellStart"/>
      <w:r w:rsidRPr="004952E4">
        <w:t>sa</w:t>
      </w:r>
      <w:proofErr w:type="spellEnd"/>
      <w:r w:rsidRPr="004952E4">
        <w:t xml:space="preserve"> </w:t>
      </w:r>
      <w:proofErr w:type="spellStart"/>
      <w:r w:rsidRPr="004952E4">
        <w:t>standardima</w:t>
      </w:r>
      <w:proofErr w:type="spellEnd"/>
      <w:r w:rsidRPr="004952E4">
        <w:t xml:space="preserve"> </w:t>
      </w:r>
      <w:proofErr w:type="spellStart"/>
      <w:r w:rsidRPr="004952E4">
        <w:t>kvalitete</w:t>
      </w:r>
      <w:proofErr w:type="spellEnd"/>
      <w:r w:rsidRPr="004952E4">
        <w:t xml:space="preserve"> i </w:t>
      </w:r>
      <w:proofErr w:type="spellStart"/>
      <w:r w:rsidRPr="004952E4">
        <w:t>potrebama</w:t>
      </w:r>
      <w:proofErr w:type="spellEnd"/>
      <w:r w:rsidRPr="004952E4">
        <w:t xml:space="preserve"> </w:t>
      </w:r>
      <w:proofErr w:type="spellStart"/>
      <w:r w:rsidRPr="004952E4">
        <w:t>zajednice</w:t>
      </w:r>
      <w:proofErr w:type="spellEnd"/>
      <w:r w:rsidRPr="004952E4">
        <w:t xml:space="preserve">, i </w:t>
      </w:r>
      <w:proofErr w:type="spellStart"/>
      <w:r w:rsidRPr="004952E4">
        <w:t>razvoj</w:t>
      </w:r>
      <w:proofErr w:type="spellEnd"/>
      <w:r w:rsidRPr="004952E4">
        <w:t xml:space="preserve"> telemedicine: 02.05.08.01</w:t>
      </w:r>
    </w:p>
    <w:tbl>
      <w:tblPr>
        <w:tblW w:w="25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559"/>
        <w:gridCol w:w="1559"/>
      </w:tblGrid>
      <w:tr w:rsidR="00D1195A" w:rsidRPr="004952E4" w14:paraId="1D187CFB" w14:textId="77777777" w:rsidTr="006069D9">
        <w:trPr>
          <w:trHeight w:val="57"/>
        </w:trPr>
        <w:tc>
          <w:tcPr>
            <w:tcW w:w="1766" w:type="pct"/>
            <w:shd w:val="clear" w:color="auto" w:fill="D9D9D9"/>
          </w:tcPr>
          <w:p w14:paraId="7B8C130B" w14:textId="77777777" w:rsidR="00D1195A" w:rsidRDefault="00D1195A" w:rsidP="00D4182E">
            <w:pPr>
              <w:snapToGrid w:val="0"/>
              <w:contextualSpacing/>
            </w:pPr>
          </w:p>
          <w:p w14:paraId="47C37DEA" w14:textId="77777777" w:rsidR="00D1195A" w:rsidRDefault="00D1195A" w:rsidP="00D4182E">
            <w:pPr>
              <w:snapToGrid w:val="0"/>
              <w:contextualSpacing/>
            </w:pP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</w:p>
          <w:p w14:paraId="31C249A8" w14:textId="77777777" w:rsidR="00D1195A" w:rsidRDefault="00D1195A" w:rsidP="00D4182E">
            <w:pPr>
              <w:snapToGrid w:val="0"/>
              <w:contextualSpacing/>
            </w:pPr>
            <w:r>
              <w:t xml:space="preserve">/ </w:t>
            </w:r>
            <w:proofErr w:type="spellStart"/>
            <w:proofErr w:type="gramStart"/>
            <w:r>
              <w:t>projekta</w:t>
            </w:r>
            <w:proofErr w:type="spellEnd"/>
            <w:proofErr w:type="gramEnd"/>
          </w:p>
          <w:p w14:paraId="05908F19" w14:textId="77777777" w:rsidR="00D1195A" w:rsidRPr="004952E4" w:rsidRDefault="00D1195A" w:rsidP="00D4182E">
            <w:pPr>
              <w:snapToGrid w:val="0"/>
              <w:contextualSpacing/>
            </w:pPr>
          </w:p>
        </w:tc>
        <w:tc>
          <w:tcPr>
            <w:tcW w:w="1617" w:type="pct"/>
            <w:shd w:val="clear" w:color="auto" w:fill="D9D9D9"/>
            <w:vAlign w:val="center"/>
          </w:tcPr>
          <w:p w14:paraId="15CE5620" w14:textId="6747BA09" w:rsidR="00D1195A" w:rsidRPr="004952E4" w:rsidRDefault="00D1195A" w:rsidP="00D4182E">
            <w:pPr>
              <w:snapToGrid w:val="0"/>
              <w:jc w:val="center"/>
            </w:pPr>
            <w:r w:rsidRPr="004952E4">
              <w:t>Plan 202</w:t>
            </w:r>
            <w:r w:rsidR="006069D9">
              <w:t>4</w:t>
            </w:r>
            <w:r w:rsidRPr="004952E4">
              <w:t>.</w:t>
            </w:r>
          </w:p>
        </w:tc>
        <w:tc>
          <w:tcPr>
            <w:tcW w:w="1617" w:type="pct"/>
            <w:shd w:val="clear" w:color="auto" w:fill="D9D9D9"/>
            <w:vAlign w:val="center"/>
          </w:tcPr>
          <w:p w14:paraId="27CACB44" w14:textId="60EF40FB" w:rsidR="00D1195A" w:rsidRPr="004952E4" w:rsidRDefault="00D1195A" w:rsidP="00D4182E">
            <w:pPr>
              <w:snapToGrid w:val="0"/>
              <w:jc w:val="center"/>
            </w:pP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izmjene</w:t>
            </w:r>
            <w:proofErr w:type="spellEnd"/>
            <w:r>
              <w:t xml:space="preserve"> i </w:t>
            </w:r>
            <w:proofErr w:type="spellStart"/>
            <w:r>
              <w:t>dopune</w:t>
            </w:r>
            <w:proofErr w:type="spellEnd"/>
            <w:r>
              <w:t xml:space="preserve"> 202</w:t>
            </w:r>
            <w:r w:rsidR="006069D9">
              <w:t>4</w:t>
            </w:r>
            <w:r>
              <w:t>.</w:t>
            </w:r>
          </w:p>
        </w:tc>
      </w:tr>
      <w:tr w:rsidR="00D1195A" w:rsidRPr="004952E4" w14:paraId="495A021C" w14:textId="77777777" w:rsidTr="006069D9">
        <w:trPr>
          <w:trHeight w:val="57"/>
        </w:trPr>
        <w:tc>
          <w:tcPr>
            <w:tcW w:w="1766" w:type="pct"/>
            <w:shd w:val="clear" w:color="auto" w:fill="auto"/>
          </w:tcPr>
          <w:p w14:paraId="4F7F6101" w14:textId="27CB0DB2" w:rsidR="00D1195A" w:rsidRPr="004952E4" w:rsidRDefault="00D1195A" w:rsidP="00D4182E">
            <w:pPr>
              <w:snapToGrid w:val="0"/>
            </w:pPr>
            <w:r w:rsidRPr="004952E4">
              <w:rPr>
                <w:lang w:eastAsia="en-US"/>
              </w:rPr>
              <w:t>KP4303-10</w:t>
            </w:r>
          </w:p>
        </w:tc>
        <w:tc>
          <w:tcPr>
            <w:tcW w:w="1617" w:type="pct"/>
            <w:shd w:val="clear" w:color="auto" w:fill="auto"/>
          </w:tcPr>
          <w:p w14:paraId="64B94990" w14:textId="20C5A033" w:rsidR="00D1195A" w:rsidRPr="004952E4" w:rsidRDefault="006069D9" w:rsidP="00D4182E">
            <w:pPr>
              <w:snapToGrid w:val="0"/>
              <w:jc w:val="right"/>
            </w:pPr>
            <w:r>
              <w:t>1.394.578,75</w:t>
            </w:r>
          </w:p>
        </w:tc>
        <w:tc>
          <w:tcPr>
            <w:tcW w:w="1617" w:type="pct"/>
            <w:shd w:val="clear" w:color="auto" w:fill="auto"/>
          </w:tcPr>
          <w:p w14:paraId="3348103A" w14:textId="319C6E8E" w:rsidR="00D1195A" w:rsidRPr="004952E4" w:rsidRDefault="006069D9" w:rsidP="00D4182E">
            <w:pPr>
              <w:snapToGrid w:val="0"/>
              <w:jc w:val="right"/>
            </w:pPr>
            <w:r>
              <w:t>1.076.087,15</w:t>
            </w:r>
          </w:p>
        </w:tc>
      </w:tr>
    </w:tbl>
    <w:p w14:paraId="74FF271A" w14:textId="77777777" w:rsidR="0065106A" w:rsidRPr="004952E4" w:rsidRDefault="0065106A" w:rsidP="002871F6">
      <w:pPr>
        <w:jc w:val="both"/>
        <w:rPr>
          <w:noProof/>
        </w:rPr>
      </w:pPr>
    </w:p>
    <w:p w14:paraId="11D09CD2" w14:textId="1BBF805C" w:rsidR="002637D9" w:rsidRDefault="002871F6" w:rsidP="002871F6">
      <w:pPr>
        <w:jc w:val="both"/>
        <w:rPr>
          <w:noProof/>
        </w:rPr>
      </w:pPr>
      <w:r w:rsidRPr="004952E4">
        <w:rPr>
          <w:b/>
          <w:bCs/>
          <w:noProof/>
        </w:rPr>
        <w:t xml:space="preserve">KP4303-10 Energetska obnova zgrada RJ Benkovac </w:t>
      </w:r>
      <w:r w:rsidR="00D4182E" w:rsidRPr="004952E4">
        <w:rPr>
          <w:noProof/>
        </w:rPr>
        <w:t xml:space="preserve">Ustanova je </w:t>
      </w:r>
      <w:r w:rsidR="00D4182E">
        <w:rPr>
          <w:noProof/>
        </w:rPr>
        <w:t xml:space="preserve">ažurirala projektno – tehničku dokumentaciju, aplicirala na projekt raspisan iz </w:t>
      </w:r>
      <w:r w:rsidRPr="004952E4">
        <w:rPr>
          <w:noProof/>
        </w:rPr>
        <w:t>Mehanizma za oporavak i otpornost u iznosu od</w:t>
      </w:r>
      <w:r w:rsidR="00D4182E">
        <w:rPr>
          <w:noProof/>
        </w:rPr>
        <w:t xml:space="preserve"> </w:t>
      </w:r>
      <w:r w:rsidR="00D4182E">
        <w:t xml:space="preserve">1.076.087,15 </w:t>
      </w:r>
      <w:proofErr w:type="spellStart"/>
      <w:r w:rsidR="00D10F92">
        <w:t>eura</w:t>
      </w:r>
      <w:proofErr w:type="spellEnd"/>
      <w:r w:rsidR="00D4182E">
        <w:t>.</w:t>
      </w:r>
      <w:r w:rsidR="00D4182E">
        <w:rPr>
          <w:noProof/>
        </w:rPr>
        <w:t xml:space="preserve"> </w:t>
      </w:r>
    </w:p>
    <w:p w14:paraId="700C43A7" w14:textId="77777777" w:rsidR="002637D9" w:rsidRDefault="002637D9" w:rsidP="002871F6">
      <w:pPr>
        <w:jc w:val="both"/>
        <w:rPr>
          <w:noProof/>
        </w:rPr>
      </w:pPr>
    </w:p>
    <w:p w14:paraId="7BA59C2E" w14:textId="7D8831D1" w:rsidR="002871F6" w:rsidRPr="00D4182E" w:rsidRDefault="00290506" w:rsidP="002871F6">
      <w:pPr>
        <w:jc w:val="both"/>
        <w:rPr>
          <w:b/>
          <w:bCs/>
          <w:noProof/>
        </w:rPr>
      </w:pPr>
      <w:r>
        <w:rPr>
          <w:noProof/>
        </w:rPr>
        <w:t xml:space="preserve">Za projekt se ishodila Odluka o financiranju </w:t>
      </w:r>
      <w:r w:rsidRPr="00290506">
        <w:rPr>
          <w:noProof/>
        </w:rPr>
        <w:t>dobiven</w:t>
      </w:r>
      <w:r>
        <w:rPr>
          <w:noProof/>
        </w:rPr>
        <w:t>a</w:t>
      </w:r>
      <w:r w:rsidRPr="00290506">
        <w:rPr>
          <w:noProof/>
        </w:rPr>
        <w:t xml:space="preserve"> 10. travnja 2024. godine od strane Ministarstva prostornog uređenja, graditeljstva i državne imovine.</w:t>
      </w:r>
    </w:p>
    <w:p w14:paraId="1E90017E" w14:textId="77777777" w:rsidR="002637D9" w:rsidRDefault="002637D9" w:rsidP="002871F6">
      <w:pPr>
        <w:jc w:val="both"/>
        <w:rPr>
          <w:noProof/>
        </w:rPr>
      </w:pPr>
    </w:p>
    <w:p w14:paraId="203EEC4F" w14:textId="218C4DC3" w:rsidR="002871F6" w:rsidRPr="004952E4" w:rsidRDefault="00A75C28" w:rsidP="002871F6">
      <w:pPr>
        <w:jc w:val="both"/>
        <w:rPr>
          <w:noProof/>
        </w:rPr>
      </w:pPr>
      <w:r w:rsidRPr="004952E4">
        <w:rPr>
          <w:noProof/>
        </w:rPr>
        <w:t>Realizacijom ovog projekta Ustanova bi ostvarila značajne uštede na rashodima za energiju te uslugama tekućeg i investicijskog održavanja.</w:t>
      </w:r>
    </w:p>
    <w:p w14:paraId="28FC59E2" w14:textId="77777777" w:rsidR="000A256D" w:rsidRPr="004952E4" w:rsidRDefault="000A256D" w:rsidP="002871F6">
      <w:pPr>
        <w:jc w:val="both"/>
        <w:rPr>
          <w:noProof/>
        </w:rPr>
      </w:pPr>
    </w:p>
    <w:tbl>
      <w:tblPr>
        <w:tblW w:w="5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1758"/>
        <w:gridCol w:w="1758"/>
      </w:tblGrid>
      <w:tr w:rsidR="002345EB" w:rsidRPr="004952E4" w14:paraId="692CDB56" w14:textId="77777777" w:rsidTr="002345EB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10FC01" w14:textId="77777777" w:rsidR="002345EB" w:rsidRPr="004952E4" w:rsidRDefault="002345EB" w:rsidP="00216415">
            <w:pPr>
              <w:jc w:val="both"/>
            </w:pPr>
            <w:proofErr w:type="spellStart"/>
            <w:r w:rsidRPr="004952E4">
              <w:t>Pokazatelj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rezultata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6B27CF" w14:textId="2C187D9E" w:rsidR="002345EB" w:rsidRPr="004952E4" w:rsidRDefault="002345EB" w:rsidP="00216415">
            <w:pPr>
              <w:jc w:val="both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(202</w:t>
            </w:r>
            <w:r>
              <w:t>4</w:t>
            </w:r>
            <w:r w:rsidRPr="004952E4">
              <w:t>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E2F67B" w14:textId="5CAB42F1" w:rsidR="002345EB" w:rsidRPr="004952E4" w:rsidRDefault="002345EB" w:rsidP="00216415">
            <w:pPr>
              <w:jc w:val="both"/>
            </w:pPr>
            <w:proofErr w:type="spellStart"/>
            <w:r w:rsidRPr="004952E4">
              <w:t>Ciljana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vrijednost</w:t>
            </w:r>
            <w:proofErr w:type="spellEnd"/>
            <w:r w:rsidRPr="004952E4">
              <w:t xml:space="preserve"> </w:t>
            </w:r>
            <w:proofErr w:type="spellStart"/>
            <w:r>
              <w:t>Izmjena</w:t>
            </w:r>
            <w:proofErr w:type="spellEnd"/>
            <w:r>
              <w:t xml:space="preserve"> </w:t>
            </w:r>
            <w:r w:rsidRPr="004952E4">
              <w:t>(2024.)</w:t>
            </w:r>
          </w:p>
        </w:tc>
      </w:tr>
      <w:tr w:rsidR="002345EB" w:rsidRPr="004952E4" w14:paraId="178FEE3A" w14:textId="77777777" w:rsidTr="002345EB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58BE" w14:textId="62EC2109" w:rsidR="002345EB" w:rsidRPr="004952E4" w:rsidRDefault="002345EB" w:rsidP="00216415">
            <w:pPr>
              <w:jc w:val="both"/>
            </w:pPr>
            <w:r w:rsidRPr="004952E4">
              <w:t xml:space="preserve">% </w:t>
            </w:r>
            <w:proofErr w:type="spellStart"/>
            <w:r w:rsidRPr="004952E4">
              <w:t>uštede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rashodima</w:t>
            </w:r>
            <w:proofErr w:type="spellEnd"/>
            <w:r w:rsidRPr="004952E4">
              <w:t xml:space="preserve"> za </w:t>
            </w:r>
            <w:proofErr w:type="spellStart"/>
            <w:r w:rsidRPr="004952E4">
              <w:t>energiju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objektima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na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kojima</w:t>
            </w:r>
            <w:proofErr w:type="spellEnd"/>
            <w:r w:rsidRPr="004952E4">
              <w:t xml:space="preserve"> se </w:t>
            </w:r>
            <w:proofErr w:type="spellStart"/>
            <w:r w:rsidRPr="004952E4">
              <w:t>provede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Energetska</w:t>
            </w:r>
            <w:proofErr w:type="spellEnd"/>
            <w:r w:rsidRPr="004952E4">
              <w:t xml:space="preserve"> </w:t>
            </w:r>
            <w:proofErr w:type="spellStart"/>
            <w:r w:rsidRPr="004952E4">
              <w:t>obnova</w:t>
            </w:r>
            <w:proofErr w:type="spellEnd"/>
            <w:r w:rsidRPr="004952E4">
              <w:t xml:space="preserve">- RJ </w:t>
            </w:r>
            <w:proofErr w:type="spellStart"/>
            <w:r w:rsidRPr="004952E4">
              <w:t>Benkovac</w:t>
            </w:r>
            <w:proofErr w:type="spellEnd"/>
            <w:r w:rsidRPr="004952E4"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226" w14:textId="77777777" w:rsidR="002345EB" w:rsidRPr="004952E4" w:rsidRDefault="002345EB" w:rsidP="00216415">
            <w:pPr>
              <w:jc w:val="center"/>
            </w:pPr>
            <w:r w:rsidRPr="004952E4">
              <w:t xml:space="preserve">50% i </w:t>
            </w:r>
            <w:proofErr w:type="spellStart"/>
            <w:r w:rsidRPr="004952E4">
              <w:t>više</w:t>
            </w:r>
            <w:proofErr w:type="spellEnd"/>
          </w:p>
          <w:p w14:paraId="385A763E" w14:textId="77777777" w:rsidR="002345EB" w:rsidRPr="004952E4" w:rsidRDefault="002345EB" w:rsidP="00216415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0B95" w14:textId="77777777" w:rsidR="002345EB" w:rsidRPr="004952E4" w:rsidRDefault="002345EB" w:rsidP="00216415">
            <w:pPr>
              <w:jc w:val="center"/>
            </w:pPr>
            <w:r w:rsidRPr="004952E4">
              <w:t xml:space="preserve">50% i </w:t>
            </w:r>
            <w:proofErr w:type="spellStart"/>
            <w:r w:rsidRPr="004952E4">
              <w:t>više</w:t>
            </w:r>
            <w:proofErr w:type="spellEnd"/>
          </w:p>
          <w:p w14:paraId="4F040B8D" w14:textId="77777777" w:rsidR="002345EB" w:rsidRPr="004952E4" w:rsidRDefault="002345EB" w:rsidP="00216415">
            <w:pPr>
              <w:jc w:val="center"/>
            </w:pPr>
          </w:p>
        </w:tc>
      </w:tr>
    </w:tbl>
    <w:p w14:paraId="681F29B6" w14:textId="77777777" w:rsidR="005B7A26" w:rsidRDefault="005B7A26" w:rsidP="002871F6">
      <w:pPr>
        <w:jc w:val="both"/>
        <w:rPr>
          <w:noProof/>
        </w:rPr>
      </w:pPr>
    </w:p>
    <w:p w14:paraId="2A1B4D82" w14:textId="77777777" w:rsidR="002637D9" w:rsidRDefault="002637D9" w:rsidP="002871F6">
      <w:pPr>
        <w:jc w:val="both"/>
        <w:rPr>
          <w:noProof/>
        </w:rPr>
      </w:pPr>
    </w:p>
    <w:p w14:paraId="6B1F6615" w14:textId="77777777" w:rsidR="002637D9" w:rsidRDefault="002637D9" w:rsidP="002871F6">
      <w:pPr>
        <w:jc w:val="both"/>
        <w:rPr>
          <w:noProof/>
        </w:rPr>
      </w:pPr>
    </w:p>
    <w:p w14:paraId="3486BD4A" w14:textId="77777777" w:rsidR="002637D9" w:rsidRDefault="002637D9" w:rsidP="002871F6">
      <w:pPr>
        <w:jc w:val="both"/>
        <w:rPr>
          <w:noProof/>
        </w:rPr>
      </w:pPr>
    </w:p>
    <w:p w14:paraId="38CB9707" w14:textId="77777777" w:rsidR="002637D9" w:rsidRDefault="002637D9" w:rsidP="002871F6">
      <w:pPr>
        <w:jc w:val="both"/>
        <w:rPr>
          <w:noProof/>
        </w:rPr>
      </w:pPr>
    </w:p>
    <w:p w14:paraId="499054D8" w14:textId="77777777" w:rsidR="005B7A26" w:rsidRDefault="005B7A26" w:rsidP="002871F6">
      <w:pPr>
        <w:jc w:val="both"/>
        <w:rPr>
          <w:noProof/>
        </w:rPr>
      </w:pPr>
    </w:p>
    <w:p w14:paraId="34F6ED5D" w14:textId="7FFCCA6B" w:rsidR="002637D9" w:rsidRPr="004952E4" w:rsidRDefault="002637D9" w:rsidP="002637D9">
      <w:pPr>
        <w:tabs>
          <w:tab w:val="left" w:pos="4029"/>
        </w:tabs>
        <w:jc w:val="both"/>
        <w:rPr>
          <w:noProof/>
        </w:rPr>
      </w:pPr>
      <w:r>
        <w:rPr>
          <w:noProof/>
        </w:rPr>
        <w:tab/>
      </w:r>
    </w:p>
    <w:sectPr w:rsidR="002637D9" w:rsidRPr="004952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EA75C" w14:textId="77777777" w:rsidR="005B0F3E" w:rsidRDefault="005B0F3E" w:rsidP="008D113F">
      <w:r>
        <w:separator/>
      </w:r>
    </w:p>
  </w:endnote>
  <w:endnote w:type="continuationSeparator" w:id="0">
    <w:p w14:paraId="2AD88917" w14:textId="77777777" w:rsidR="005B0F3E" w:rsidRDefault="005B0F3E" w:rsidP="008D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0640840"/>
      <w:docPartObj>
        <w:docPartGallery w:val="Page Numbers (Bottom of Page)"/>
        <w:docPartUnique/>
      </w:docPartObj>
    </w:sdtPr>
    <w:sdtContent>
      <w:p w14:paraId="29A53982" w14:textId="315FE8B8" w:rsidR="008D113F" w:rsidRDefault="00147E9D">
        <w:pPr>
          <w:pStyle w:val="Podnoje"/>
          <w:jc w:val="right"/>
        </w:pPr>
        <w:r>
          <w:t>__________________________________________________________________________________</w:t>
        </w:r>
        <w:r w:rsidR="008D113F">
          <w:fldChar w:fldCharType="begin"/>
        </w:r>
        <w:r w:rsidR="008D113F">
          <w:instrText>PAGE   \* MERGEFORMAT</w:instrText>
        </w:r>
        <w:r w:rsidR="008D113F">
          <w:fldChar w:fldCharType="separate"/>
        </w:r>
        <w:r w:rsidR="008D113F">
          <w:t>2</w:t>
        </w:r>
        <w:r w:rsidR="008D113F">
          <w:fldChar w:fldCharType="end"/>
        </w:r>
      </w:p>
    </w:sdtContent>
  </w:sdt>
  <w:p w14:paraId="2516452B" w14:textId="77777777" w:rsidR="008D113F" w:rsidRDefault="008D113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A25B0" w14:textId="77777777" w:rsidR="005B0F3E" w:rsidRDefault="005B0F3E" w:rsidP="008D113F">
      <w:r>
        <w:separator/>
      </w:r>
    </w:p>
  </w:footnote>
  <w:footnote w:type="continuationSeparator" w:id="0">
    <w:p w14:paraId="5CE49C10" w14:textId="77777777" w:rsidR="005B0F3E" w:rsidRDefault="005B0F3E" w:rsidP="008D1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C39608C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6"/>
    <w:multiLevelType w:val="multilevel"/>
    <w:tmpl w:val="D6E6D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6E401F9"/>
    <w:multiLevelType w:val="hybridMultilevel"/>
    <w:tmpl w:val="8C7A8B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D3407"/>
    <w:multiLevelType w:val="hybridMultilevel"/>
    <w:tmpl w:val="10BA1692"/>
    <w:lvl w:ilvl="0" w:tplc="D84A41A6">
      <w:start w:val="1"/>
      <w:numFmt w:val="bullet"/>
      <w:pStyle w:val="B2"/>
      <w:lvlText w:val=""/>
      <w:lvlJc w:val="left"/>
      <w:pPr>
        <w:tabs>
          <w:tab w:val="num" w:pos="1277"/>
        </w:tabs>
        <w:ind w:left="1277" w:hanging="567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14D4F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D5B"/>
    <w:multiLevelType w:val="hybridMultilevel"/>
    <w:tmpl w:val="D8FCC284"/>
    <w:lvl w:ilvl="0" w:tplc="ABAC8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22EBE"/>
    <w:multiLevelType w:val="multilevel"/>
    <w:tmpl w:val="8D8E2A36"/>
    <w:lvl w:ilvl="0">
      <w:start w:val="1"/>
      <w:numFmt w:val="decimal"/>
      <w:pStyle w:val="H7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8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H9"/>
      <w:lvlText w:val="%1.%2.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pStyle w:val="P1"/>
      <w:lvlText w:val="%1.%3.%4."/>
      <w:lvlJc w:val="left"/>
      <w:pPr>
        <w:tabs>
          <w:tab w:val="num" w:pos="1571"/>
        </w:tabs>
        <w:ind w:left="0" w:firstLine="851"/>
      </w:pPr>
    </w:lvl>
    <w:lvl w:ilvl="4">
      <w:start w:val="1"/>
      <w:numFmt w:val="decimal"/>
      <w:pStyle w:val="H6"/>
      <w:suff w:val="nothing"/>
      <w:lvlText w:val="%1.%3.%5."/>
      <w:lvlJc w:val="center"/>
      <w:pPr>
        <w:ind w:left="0" w:firstLine="0"/>
      </w:pPr>
    </w:lvl>
    <w:lvl w:ilvl="5">
      <w:start w:val="1"/>
      <w:numFmt w:val="decimal"/>
      <w:pStyle w:val="H7"/>
      <w:lvlText w:val="%1.%3.%5.%6."/>
      <w:lvlJc w:val="left"/>
      <w:pPr>
        <w:tabs>
          <w:tab w:val="num" w:pos="1854"/>
        </w:tabs>
        <w:ind w:left="0" w:firstLine="1134"/>
      </w:pPr>
    </w:lvl>
    <w:lvl w:ilvl="6">
      <w:start w:val="1"/>
      <w:numFmt w:val="decimal"/>
      <w:pStyle w:val="H8"/>
      <w:suff w:val="nothing"/>
      <w:lvlText w:val="%1.%3.%5.%7."/>
      <w:lvlJc w:val="center"/>
      <w:pPr>
        <w:ind w:left="0" w:firstLine="0"/>
      </w:pPr>
    </w:lvl>
    <w:lvl w:ilvl="7">
      <w:start w:val="1"/>
      <w:numFmt w:val="decimal"/>
      <w:pStyle w:val="H9"/>
      <w:lvlText w:val="%1.%3.%5.%7.%8."/>
      <w:lvlJc w:val="left"/>
      <w:pPr>
        <w:tabs>
          <w:tab w:val="num" w:pos="2498"/>
        </w:tabs>
        <w:ind w:left="0" w:firstLine="1418"/>
      </w:pPr>
    </w:lvl>
    <w:lvl w:ilvl="8">
      <w:start w:val="1"/>
      <w:numFmt w:val="decimal"/>
      <w:pStyle w:val="P1"/>
      <w:suff w:val="nothing"/>
      <w:lvlText w:val="%1.%3.%5.%7.%9."/>
      <w:lvlJc w:val="left"/>
      <w:pPr>
        <w:ind w:left="0" w:firstLine="0"/>
      </w:pPr>
    </w:lvl>
  </w:abstractNum>
  <w:abstractNum w:abstractNumId="8" w15:restartNumberingAfterBreak="0">
    <w:nsid w:val="0F0C7E58"/>
    <w:multiLevelType w:val="hybridMultilevel"/>
    <w:tmpl w:val="820CABD0"/>
    <w:lvl w:ilvl="0" w:tplc="3DBA9068">
      <w:start w:val="1"/>
      <w:numFmt w:val="bullet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4F467ED0">
      <w:start w:val="1"/>
      <w:numFmt w:val="bullet"/>
      <w:pStyle w:val="B6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9" w15:restartNumberingAfterBreak="0">
    <w:nsid w:val="234A02F0"/>
    <w:multiLevelType w:val="hybridMultilevel"/>
    <w:tmpl w:val="7DCA2D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879C1"/>
    <w:multiLevelType w:val="hybridMultilevel"/>
    <w:tmpl w:val="F110B75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pStyle w:val="B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B7488"/>
    <w:multiLevelType w:val="hybridMultilevel"/>
    <w:tmpl w:val="D80AB3B0"/>
    <w:lvl w:ilvl="0" w:tplc="C116F03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pStyle w:val="B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DD22F8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07447"/>
    <w:multiLevelType w:val="multilevel"/>
    <w:tmpl w:val="CB2AC106"/>
    <w:lvl w:ilvl="0">
      <w:start w:val="1"/>
      <w:numFmt w:val="ordinalText"/>
      <w:pStyle w:val="TI3"/>
      <w:suff w:val="space"/>
      <w:lvlText w:val="DIO %1"/>
      <w:lvlJc w:val="center"/>
      <w:pPr>
        <w:ind w:left="567" w:firstLine="0"/>
      </w:pPr>
    </w:lvl>
    <w:lvl w:ilvl="1">
      <w:start w:val="1"/>
      <w:numFmt w:val="upperRoman"/>
      <w:pStyle w:val="TI4"/>
      <w:suff w:val="space"/>
      <w:lvlText w:val="GLAVA %2."/>
      <w:lvlJc w:val="center"/>
      <w:pPr>
        <w:ind w:left="567" w:firstLine="0"/>
      </w:pPr>
    </w:lvl>
    <w:lvl w:ilvl="2">
      <w:start w:val="1"/>
      <w:numFmt w:val="upperRoman"/>
      <w:pStyle w:val="TI5"/>
      <w:suff w:val="space"/>
      <w:lvlText w:val="%3."/>
      <w:lvlJc w:val="center"/>
      <w:pPr>
        <w:ind w:left="567" w:firstLine="0"/>
      </w:pPr>
    </w:lvl>
    <w:lvl w:ilvl="3">
      <w:start w:val="1"/>
      <w:numFmt w:val="decimal"/>
      <w:pStyle w:val="TI6"/>
      <w:suff w:val="space"/>
      <w:lvlText w:val="%4."/>
      <w:lvlJc w:val="center"/>
      <w:pPr>
        <w:ind w:left="567" w:firstLine="0"/>
      </w:pPr>
    </w:lvl>
    <w:lvl w:ilvl="4">
      <w:start w:val="1"/>
      <w:numFmt w:val="upperLetter"/>
      <w:pStyle w:val="TI2"/>
      <w:suff w:val="space"/>
      <w:lvlText w:val="%5)"/>
      <w:lvlJc w:val="center"/>
      <w:pPr>
        <w:ind w:left="567" w:firstLine="0"/>
      </w:pPr>
    </w:lvl>
    <w:lvl w:ilvl="5">
      <w:start w:val="1"/>
      <w:numFmt w:val="decimal"/>
      <w:pStyle w:val="TI3"/>
      <w:suff w:val="space"/>
      <w:lvlText w:val="ODJELJAK %6."/>
      <w:lvlJc w:val="center"/>
      <w:pPr>
        <w:ind w:left="567" w:firstLine="0"/>
      </w:pPr>
    </w:lvl>
    <w:lvl w:ilvl="6">
      <w:start w:val="1"/>
      <w:numFmt w:val="decimal"/>
      <w:pStyle w:val="TI4"/>
      <w:suff w:val="space"/>
      <w:lvlText w:val="PODODJELJAK %7."/>
      <w:lvlJc w:val="center"/>
      <w:pPr>
        <w:ind w:left="567" w:firstLine="0"/>
      </w:pPr>
    </w:lvl>
    <w:lvl w:ilvl="7">
      <w:start w:val="1"/>
      <w:numFmt w:val="decimal"/>
      <w:pStyle w:val="TI5"/>
      <w:suff w:val="space"/>
      <w:lvlText w:val="%8. Odsjek:"/>
      <w:lvlJc w:val="center"/>
      <w:pPr>
        <w:ind w:left="567" w:firstLine="0"/>
      </w:pPr>
    </w:lvl>
    <w:lvl w:ilvl="8">
      <w:start w:val="1"/>
      <w:numFmt w:val="none"/>
      <w:pStyle w:val="TI6"/>
      <w:suff w:val="space"/>
      <w:lvlText w:val=""/>
      <w:lvlJc w:val="center"/>
      <w:pPr>
        <w:ind w:left="567" w:firstLine="0"/>
      </w:pPr>
    </w:lvl>
  </w:abstractNum>
  <w:abstractNum w:abstractNumId="13" w15:restartNumberingAfterBreak="0">
    <w:nsid w:val="37F31194"/>
    <w:multiLevelType w:val="hybridMultilevel"/>
    <w:tmpl w:val="ABBCE9C0"/>
    <w:lvl w:ilvl="0" w:tplc="3A5C6596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4680F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5" w15:restartNumberingAfterBreak="0">
    <w:nsid w:val="460D25D2"/>
    <w:multiLevelType w:val="hybridMultilevel"/>
    <w:tmpl w:val="A474A6C0"/>
    <w:lvl w:ilvl="0" w:tplc="7BA8707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pStyle w:val="Naslov3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D1391"/>
    <w:multiLevelType w:val="multilevel"/>
    <w:tmpl w:val="85E894E6"/>
    <w:lvl w:ilvl="0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1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2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3">
      <w:start w:val="1"/>
      <w:numFmt w:val="none"/>
      <w:pStyle w:val="T6"/>
      <w:suff w:val="nothing"/>
      <w:lvlText w:val=""/>
      <w:lvlJc w:val="center"/>
      <w:pPr>
        <w:ind w:left="0" w:firstLine="0"/>
      </w:pPr>
    </w:lvl>
    <w:lvl w:ilvl="4">
      <w:start w:val="1"/>
      <w:numFmt w:val="none"/>
      <w:pStyle w:val="T2"/>
      <w:suff w:val="nothing"/>
      <w:lvlText w:val=""/>
      <w:lvlJc w:val="center"/>
      <w:pPr>
        <w:ind w:left="0" w:firstLine="0"/>
      </w:pPr>
    </w:lvl>
    <w:lvl w:ilvl="5">
      <w:start w:val="1"/>
      <w:numFmt w:val="none"/>
      <w:pStyle w:val="T3"/>
      <w:suff w:val="nothing"/>
      <w:lvlText w:val=""/>
      <w:lvlJc w:val="center"/>
      <w:pPr>
        <w:ind w:left="0" w:firstLine="0"/>
      </w:pPr>
    </w:lvl>
    <w:lvl w:ilvl="6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7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8">
      <w:start w:val="1"/>
      <w:numFmt w:val="none"/>
      <w:pStyle w:val="T6"/>
      <w:suff w:val="nothing"/>
      <w:lvlText w:val=""/>
      <w:lvlJc w:val="center"/>
      <w:pPr>
        <w:ind w:left="0" w:firstLine="0"/>
      </w:pPr>
    </w:lvl>
  </w:abstractNum>
  <w:abstractNum w:abstractNumId="17" w15:restartNumberingAfterBreak="0">
    <w:nsid w:val="4F9C669C"/>
    <w:multiLevelType w:val="hybridMultilevel"/>
    <w:tmpl w:val="6F429D4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pStyle w:val="B9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216AB"/>
    <w:multiLevelType w:val="hybridMultilevel"/>
    <w:tmpl w:val="ABBE3592"/>
    <w:lvl w:ilvl="0" w:tplc="FFFFFFFF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pStyle w:val="B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E5535E"/>
    <w:multiLevelType w:val="hybridMultilevel"/>
    <w:tmpl w:val="AD08B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691C8A"/>
    <w:multiLevelType w:val="hybridMultilevel"/>
    <w:tmpl w:val="DEF027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90B8D"/>
    <w:multiLevelType w:val="hybridMultilevel"/>
    <w:tmpl w:val="0AB2AF6C"/>
    <w:lvl w:ilvl="0" w:tplc="041A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pStyle w:val="B8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D204A"/>
    <w:multiLevelType w:val="hybridMultilevel"/>
    <w:tmpl w:val="28B61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8720B"/>
    <w:multiLevelType w:val="hybridMultilevel"/>
    <w:tmpl w:val="349E22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B435D"/>
    <w:multiLevelType w:val="hybridMultilevel"/>
    <w:tmpl w:val="15E08B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92BDA"/>
    <w:multiLevelType w:val="hybridMultilevel"/>
    <w:tmpl w:val="F1EC9D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250E78"/>
    <w:multiLevelType w:val="hybridMultilevel"/>
    <w:tmpl w:val="5BAC3C78"/>
    <w:lvl w:ilvl="0" w:tplc="B6022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61C72"/>
    <w:multiLevelType w:val="hybridMultilevel"/>
    <w:tmpl w:val="FBE87BAC"/>
    <w:lvl w:ilvl="0" w:tplc="041A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6235370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4228106">
    <w:abstractNumId w:val="7"/>
  </w:num>
  <w:num w:numId="3" w16cid:durableId="656956651">
    <w:abstractNumId w:val="16"/>
  </w:num>
  <w:num w:numId="4" w16cid:durableId="475756129">
    <w:abstractNumId w:val="12"/>
  </w:num>
  <w:num w:numId="5" w16cid:durableId="1321152802">
    <w:abstractNumId w:val="5"/>
  </w:num>
  <w:num w:numId="6" w16cid:durableId="2046826094">
    <w:abstractNumId w:val="11"/>
  </w:num>
  <w:num w:numId="7" w16cid:durableId="446967359">
    <w:abstractNumId w:val="18"/>
  </w:num>
  <w:num w:numId="8" w16cid:durableId="1903173101">
    <w:abstractNumId w:val="8"/>
  </w:num>
  <w:num w:numId="9" w16cid:durableId="1177697095">
    <w:abstractNumId w:val="10"/>
  </w:num>
  <w:num w:numId="10" w16cid:durableId="995650227">
    <w:abstractNumId w:val="21"/>
  </w:num>
  <w:num w:numId="11" w16cid:durableId="2118914016">
    <w:abstractNumId w:val="17"/>
  </w:num>
  <w:num w:numId="12" w16cid:durableId="1597442988">
    <w:abstractNumId w:val="0"/>
  </w:num>
  <w:num w:numId="13" w16cid:durableId="1936939897">
    <w:abstractNumId w:val="1"/>
  </w:num>
  <w:num w:numId="14" w16cid:durableId="1346055587">
    <w:abstractNumId w:val="2"/>
  </w:num>
  <w:num w:numId="15" w16cid:durableId="524752335">
    <w:abstractNumId w:val="3"/>
  </w:num>
  <w:num w:numId="16" w16cid:durableId="1191408070">
    <w:abstractNumId w:val="14"/>
  </w:num>
  <w:num w:numId="17" w16cid:durableId="1041709194">
    <w:abstractNumId w:val="9"/>
  </w:num>
  <w:num w:numId="18" w16cid:durableId="1204945789">
    <w:abstractNumId w:val="19"/>
  </w:num>
  <w:num w:numId="19" w16cid:durableId="1628467233">
    <w:abstractNumId w:val="22"/>
  </w:num>
  <w:num w:numId="20" w16cid:durableId="1563254913">
    <w:abstractNumId w:val="20"/>
  </w:num>
  <w:num w:numId="21" w16cid:durableId="1334649270">
    <w:abstractNumId w:val="4"/>
  </w:num>
  <w:num w:numId="22" w16cid:durableId="990911651">
    <w:abstractNumId w:val="27"/>
  </w:num>
  <w:num w:numId="23" w16cid:durableId="1013528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7677167">
    <w:abstractNumId w:val="13"/>
  </w:num>
  <w:num w:numId="25" w16cid:durableId="363404745">
    <w:abstractNumId w:val="6"/>
  </w:num>
  <w:num w:numId="26" w16cid:durableId="2017078683">
    <w:abstractNumId w:val="23"/>
  </w:num>
  <w:num w:numId="27" w16cid:durableId="1758476377">
    <w:abstractNumId w:val="26"/>
  </w:num>
  <w:num w:numId="28" w16cid:durableId="547380589">
    <w:abstractNumId w:val="25"/>
  </w:num>
  <w:num w:numId="29" w16cid:durableId="1593005448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D52"/>
    <w:rsid w:val="000006D8"/>
    <w:rsid w:val="00004796"/>
    <w:rsid w:val="00005312"/>
    <w:rsid w:val="00005B50"/>
    <w:rsid w:val="00005E18"/>
    <w:rsid w:val="0001257B"/>
    <w:rsid w:val="00013013"/>
    <w:rsid w:val="00013EFC"/>
    <w:rsid w:val="00014796"/>
    <w:rsid w:val="00014974"/>
    <w:rsid w:val="0001602B"/>
    <w:rsid w:val="000160A4"/>
    <w:rsid w:val="00016469"/>
    <w:rsid w:val="00016756"/>
    <w:rsid w:val="00016B60"/>
    <w:rsid w:val="00021F45"/>
    <w:rsid w:val="00023E52"/>
    <w:rsid w:val="00024031"/>
    <w:rsid w:val="0002538F"/>
    <w:rsid w:val="00027539"/>
    <w:rsid w:val="00030FD3"/>
    <w:rsid w:val="000323A5"/>
    <w:rsid w:val="000325B4"/>
    <w:rsid w:val="000333CA"/>
    <w:rsid w:val="00034A3D"/>
    <w:rsid w:val="00034CDF"/>
    <w:rsid w:val="0003636D"/>
    <w:rsid w:val="0003704A"/>
    <w:rsid w:val="00037C2B"/>
    <w:rsid w:val="0004094B"/>
    <w:rsid w:val="00042596"/>
    <w:rsid w:val="00042BDF"/>
    <w:rsid w:val="00042C0C"/>
    <w:rsid w:val="00042F30"/>
    <w:rsid w:val="00043F95"/>
    <w:rsid w:val="0005105E"/>
    <w:rsid w:val="00051453"/>
    <w:rsid w:val="0005160F"/>
    <w:rsid w:val="00052B65"/>
    <w:rsid w:val="00052C09"/>
    <w:rsid w:val="000539D4"/>
    <w:rsid w:val="00054B8B"/>
    <w:rsid w:val="00054C20"/>
    <w:rsid w:val="000553CC"/>
    <w:rsid w:val="00062E99"/>
    <w:rsid w:val="00064964"/>
    <w:rsid w:val="000662EA"/>
    <w:rsid w:val="00066502"/>
    <w:rsid w:val="000718F7"/>
    <w:rsid w:val="00071E4B"/>
    <w:rsid w:val="00072FAF"/>
    <w:rsid w:val="000736A4"/>
    <w:rsid w:val="00073BA7"/>
    <w:rsid w:val="00074D47"/>
    <w:rsid w:val="00075D01"/>
    <w:rsid w:val="00076CDB"/>
    <w:rsid w:val="000773F2"/>
    <w:rsid w:val="00077631"/>
    <w:rsid w:val="00077A46"/>
    <w:rsid w:val="00077AEA"/>
    <w:rsid w:val="00077DB9"/>
    <w:rsid w:val="000804EC"/>
    <w:rsid w:val="00082186"/>
    <w:rsid w:val="0008434A"/>
    <w:rsid w:val="00085723"/>
    <w:rsid w:val="00085928"/>
    <w:rsid w:val="00086FB2"/>
    <w:rsid w:val="00087D02"/>
    <w:rsid w:val="00087E53"/>
    <w:rsid w:val="00093EE6"/>
    <w:rsid w:val="00095100"/>
    <w:rsid w:val="00095F2E"/>
    <w:rsid w:val="00096761"/>
    <w:rsid w:val="00096D08"/>
    <w:rsid w:val="00097799"/>
    <w:rsid w:val="000A059A"/>
    <w:rsid w:val="000A1BC0"/>
    <w:rsid w:val="000A2108"/>
    <w:rsid w:val="000A256D"/>
    <w:rsid w:val="000A28FA"/>
    <w:rsid w:val="000A2A23"/>
    <w:rsid w:val="000A2CE7"/>
    <w:rsid w:val="000A4638"/>
    <w:rsid w:val="000A67AA"/>
    <w:rsid w:val="000B04EA"/>
    <w:rsid w:val="000B2081"/>
    <w:rsid w:val="000B2194"/>
    <w:rsid w:val="000B43B3"/>
    <w:rsid w:val="000B5909"/>
    <w:rsid w:val="000B6C24"/>
    <w:rsid w:val="000B6C57"/>
    <w:rsid w:val="000B795A"/>
    <w:rsid w:val="000C0A9A"/>
    <w:rsid w:val="000C0E9C"/>
    <w:rsid w:val="000C2174"/>
    <w:rsid w:val="000C3047"/>
    <w:rsid w:val="000C3D90"/>
    <w:rsid w:val="000C3E8B"/>
    <w:rsid w:val="000C423C"/>
    <w:rsid w:val="000C4252"/>
    <w:rsid w:val="000C5887"/>
    <w:rsid w:val="000C740F"/>
    <w:rsid w:val="000C7531"/>
    <w:rsid w:val="000D0887"/>
    <w:rsid w:val="000D1AFC"/>
    <w:rsid w:val="000D2993"/>
    <w:rsid w:val="000D36F6"/>
    <w:rsid w:val="000D6BC0"/>
    <w:rsid w:val="000E1301"/>
    <w:rsid w:val="000E1841"/>
    <w:rsid w:val="000E24B0"/>
    <w:rsid w:val="000E25F8"/>
    <w:rsid w:val="000E2B6E"/>
    <w:rsid w:val="000E30EE"/>
    <w:rsid w:val="000E3304"/>
    <w:rsid w:val="000E3C90"/>
    <w:rsid w:val="000E458A"/>
    <w:rsid w:val="000E7344"/>
    <w:rsid w:val="000F130F"/>
    <w:rsid w:val="000F1F73"/>
    <w:rsid w:val="000F320D"/>
    <w:rsid w:val="000F3222"/>
    <w:rsid w:val="000F4793"/>
    <w:rsid w:val="000F4C58"/>
    <w:rsid w:val="000F5658"/>
    <w:rsid w:val="000F598C"/>
    <w:rsid w:val="000F748A"/>
    <w:rsid w:val="000F7EEA"/>
    <w:rsid w:val="000F7F98"/>
    <w:rsid w:val="00101433"/>
    <w:rsid w:val="0010160E"/>
    <w:rsid w:val="0010220C"/>
    <w:rsid w:val="001027AB"/>
    <w:rsid w:val="00103EFC"/>
    <w:rsid w:val="00104E76"/>
    <w:rsid w:val="00106C95"/>
    <w:rsid w:val="0010742B"/>
    <w:rsid w:val="001075BF"/>
    <w:rsid w:val="00107F24"/>
    <w:rsid w:val="0011012B"/>
    <w:rsid w:val="001102EF"/>
    <w:rsid w:val="00111F97"/>
    <w:rsid w:val="00112F12"/>
    <w:rsid w:val="001133B0"/>
    <w:rsid w:val="001136C9"/>
    <w:rsid w:val="001237DC"/>
    <w:rsid w:val="001262FA"/>
    <w:rsid w:val="00127F76"/>
    <w:rsid w:val="001346AD"/>
    <w:rsid w:val="00135130"/>
    <w:rsid w:val="00135DE5"/>
    <w:rsid w:val="00137A71"/>
    <w:rsid w:val="00137E0A"/>
    <w:rsid w:val="00141A81"/>
    <w:rsid w:val="0014330A"/>
    <w:rsid w:val="00143421"/>
    <w:rsid w:val="00147E9D"/>
    <w:rsid w:val="00147F65"/>
    <w:rsid w:val="001501A6"/>
    <w:rsid w:val="001510A6"/>
    <w:rsid w:val="0015212F"/>
    <w:rsid w:val="001533DB"/>
    <w:rsid w:val="001535CB"/>
    <w:rsid w:val="00153D00"/>
    <w:rsid w:val="001541AD"/>
    <w:rsid w:val="00157108"/>
    <w:rsid w:val="00160D01"/>
    <w:rsid w:val="00160E70"/>
    <w:rsid w:val="00161871"/>
    <w:rsid w:val="00165D8F"/>
    <w:rsid w:val="0016666F"/>
    <w:rsid w:val="00175EE3"/>
    <w:rsid w:val="0017733F"/>
    <w:rsid w:val="00177541"/>
    <w:rsid w:val="00177FB1"/>
    <w:rsid w:val="0018214D"/>
    <w:rsid w:val="00184D30"/>
    <w:rsid w:val="001852C1"/>
    <w:rsid w:val="00187DE7"/>
    <w:rsid w:val="00192634"/>
    <w:rsid w:val="00196C56"/>
    <w:rsid w:val="001A093A"/>
    <w:rsid w:val="001A2234"/>
    <w:rsid w:val="001A3B3A"/>
    <w:rsid w:val="001A43CE"/>
    <w:rsid w:val="001A45A0"/>
    <w:rsid w:val="001A521B"/>
    <w:rsid w:val="001A64EC"/>
    <w:rsid w:val="001A6C1F"/>
    <w:rsid w:val="001B0D7E"/>
    <w:rsid w:val="001B1EEA"/>
    <w:rsid w:val="001B2F3D"/>
    <w:rsid w:val="001B5730"/>
    <w:rsid w:val="001B6373"/>
    <w:rsid w:val="001C1E6B"/>
    <w:rsid w:val="001C2DBE"/>
    <w:rsid w:val="001C36B1"/>
    <w:rsid w:val="001C53C7"/>
    <w:rsid w:val="001C57FB"/>
    <w:rsid w:val="001C5C28"/>
    <w:rsid w:val="001C6DB3"/>
    <w:rsid w:val="001C7724"/>
    <w:rsid w:val="001D0503"/>
    <w:rsid w:val="001D1B2D"/>
    <w:rsid w:val="001D2022"/>
    <w:rsid w:val="001D33DA"/>
    <w:rsid w:val="001D6E81"/>
    <w:rsid w:val="001D785A"/>
    <w:rsid w:val="001E27DD"/>
    <w:rsid w:val="001E2B8F"/>
    <w:rsid w:val="001E2E08"/>
    <w:rsid w:val="001E2E9C"/>
    <w:rsid w:val="001E3450"/>
    <w:rsid w:val="001E381E"/>
    <w:rsid w:val="001E3B8A"/>
    <w:rsid w:val="001E3E8F"/>
    <w:rsid w:val="001E4D5B"/>
    <w:rsid w:val="001E4FDA"/>
    <w:rsid w:val="001E5728"/>
    <w:rsid w:val="001E64AD"/>
    <w:rsid w:val="001E681D"/>
    <w:rsid w:val="001E6ED9"/>
    <w:rsid w:val="001F025E"/>
    <w:rsid w:val="001F04E9"/>
    <w:rsid w:val="001F0656"/>
    <w:rsid w:val="001F09AD"/>
    <w:rsid w:val="001F0E5C"/>
    <w:rsid w:val="001F43D7"/>
    <w:rsid w:val="001F6483"/>
    <w:rsid w:val="001F6818"/>
    <w:rsid w:val="001F759C"/>
    <w:rsid w:val="001F7851"/>
    <w:rsid w:val="001F7ED8"/>
    <w:rsid w:val="002015CC"/>
    <w:rsid w:val="00201D3F"/>
    <w:rsid w:val="00201E1A"/>
    <w:rsid w:val="00201FF6"/>
    <w:rsid w:val="00202496"/>
    <w:rsid w:val="00202A9A"/>
    <w:rsid w:val="002036C4"/>
    <w:rsid w:val="002039BD"/>
    <w:rsid w:val="002040D3"/>
    <w:rsid w:val="0020410C"/>
    <w:rsid w:val="00206326"/>
    <w:rsid w:val="00207DBF"/>
    <w:rsid w:val="0021202A"/>
    <w:rsid w:val="002129DD"/>
    <w:rsid w:val="00213335"/>
    <w:rsid w:val="002144AE"/>
    <w:rsid w:val="00214A02"/>
    <w:rsid w:val="00215A14"/>
    <w:rsid w:val="00216415"/>
    <w:rsid w:val="002177B0"/>
    <w:rsid w:val="00221419"/>
    <w:rsid w:val="00223FE9"/>
    <w:rsid w:val="0022458D"/>
    <w:rsid w:val="00224591"/>
    <w:rsid w:val="00225283"/>
    <w:rsid w:val="00225BFC"/>
    <w:rsid w:val="00225EF4"/>
    <w:rsid w:val="002268E2"/>
    <w:rsid w:val="0022758D"/>
    <w:rsid w:val="002317BB"/>
    <w:rsid w:val="00232690"/>
    <w:rsid w:val="002345EB"/>
    <w:rsid w:val="00234F52"/>
    <w:rsid w:val="00235568"/>
    <w:rsid w:val="0023749D"/>
    <w:rsid w:val="00237EDC"/>
    <w:rsid w:val="002403E5"/>
    <w:rsid w:val="00240782"/>
    <w:rsid w:val="0024283E"/>
    <w:rsid w:val="00242906"/>
    <w:rsid w:val="0024405F"/>
    <w:rsid w:val="00246D97"/>
    <w:rsid w:val="00252D10"/>
    <w:rsid w:val="00253F8F"/>
    <w:rsid w:val="002546D7"/>
    <w:rsid w:val="00254DD2"/>
    <w:rsid w:val="00254E1E"/>
    <w:rsid w:val="002550C9"/>
    <w:rsid w:val="00255DE9"/>
    <w:rsid w:val="00256430"/>
    <w:rsid w:val="00257E1B"/>
    <w:rsid w:val="002637D9"/>
    <w:rsid w:val="00263CC9"/>
    <w:rsid w:val="002676A4"/>
    <w:rsid w:val="002678B9"/>
    <w:rsid w:val="00267DA1"/>
    <w:rsid w:val="0027043C"/>
    <w:rsid w:val="002707FB"/>
    <w:rsid w:val="002717A9"/>
    <w:rsid w:val="00271A62"/>
    <w:rsid w:val="00271CDD"/>
    <w:rsid w:val="002725F2"/>
    <w:rsid w:val="00272815"/>
    <w:rsid w:val="00274826"/>
    <w:rsid w:val="00274F05"/>
    <w:rsid w:val="002762ED"/>
    <w:rsid w:val="00276D7D"/>
    <w:rsid w:val="002777AD"/>
    <w:rsid w:val="002813DF"/>
    <w:rsid w:val="002828F0"/>
    <w:rsid w:val="002829D7"/>
    <w:rsid w:val="00283499"/>
    <w:rsid w:val="00284129"/>
    <w:rsid w:val="00284F13"/>
    <w:rsid w:val="002853CA"/>
    <w:rsid w:val="00286DFB"/>
    <w:rsid w:val="0028717B"/>
    <w:rsid w:val="002871F6"/>
    <w:rsid w:val="00290506"/>
    <w:rsid w:val="00291D10"/>
    <w:rsid w:val="00292181"/>
    <w:rsid w:val="002936C9"/>
    <w:rsid w:val="00295753"/>
    <w:rsid w:val="00297F27"/>
    <w:rsid w:val="002A4404"/>
    <w:rsid w:val="002A6AB8"/>
    <w:rsid w:val="002A6BB5"/>
    <w:rsid w:val="002A7E21"/>
    <w:rsid w:val="002B0D52"/>
    <w:rsid w:val="002B234E"/>
    <w:rsid w:val="002B38AB"/>
    <w:rsid w:val="002B3B9C"/>
    <w:rsid w:val="002B4927"/>
    <w:rsid w:val="002B562F"/>
    <w:rsid w:val="002B5760"/>
    <w:rsid w:val="002B58CC"/>
    <w:rsid w:val="002B59BB"/>
    <w:rsid w:val="002B61D6"/>
    <w:rsid w:val="002B6877"/>
    <w:rsid w:val="002B6E87"/>
    <w:rsid w:val="002C06F1"/>
    <w:rsid w:val="002C1153"/>
    <w:rsid w:val="002C2982"/>
    <w:rsid w:val="002C2A0C"/>
    <w:rsid w:val="002C2A58"/>
    <w:rsid w:val="002C3B62"/>
    <w:rsid w:val="002C4988"/>
    <w:rsid w:val="002D1329"/>
    <w:rsid w:val="002D1AEC"/>
    <w:rsid w:val="002D1C03"/>
    <w:rsid w:val="002D6244"/>
    <w:rsid w:val="002D7AB3"/>
    <w:rsid w:val="002E0963"/>
    <w:rsid w:val="002E2338"/>
    <w:rsid w:val="002E2FD7"/>
    <w:rsid w:val="002E3D20"/>
    <w:rsid w:val="002E3E92"/>
    <w:rsid w:val="002E45A9"/>
    <w:rsid w:val="002E5A08"/>
    <w:rsid w:val="002E7569"/>
    <w:rsid w:val="002F2F80"/>
    <w:rsid w:val="002F3FFA"/>
    <w:rsid w:val="002F502D"/>
    <w:rsid w:val="002F5523"/>
    <w:rsid w:val="002F5895"/>
    <w:rsid w:val="002F753B"/>
    <w:rsid w:val="002F79A3"/>
    <w:rsid w:val="002F7C1B"/>
    <w:rsid w:val="003003E2"/>
    <w:rsid w:val="00301E72"/>
    <w:rsid w:val="00302802"/>
    <w:rsid w:val="0030291C"/>
    <w:rsid w:val="0030423B"/>
    <w:rsid w:val="003060F5"/>
    <w:rsid w:val="00306774"/>
    <w:rsid w:val="003069A2"/>
    <w:rsid w:val="003077E6"/>
    <w:rsid w:val="00310142"/>
    <w:rsid w:val="00310A29"/>
    <w:rsid w:val="00311B15"/>
    <w:rsid w:val="00315887"/>
    <w:rsid w:val="00316865"/>
    <w:rsid w:val="00321211"/>
    <w:rsid w:val="00321F2A"/>
    <w:rsid w:val="0032304B"/>
    <w:rsid w:val="00324E35"/>
    <w:rsid w:val="003272CA"/>
    <w:rsid w:val="0033044B"/>
    <w:rsid w:val="00330DE7"/>
    <w:rsid w:val="00331355"/>
    <w:rsid w:val="00332401"/>
    <w:rsid w:val="00332A22"/>
    <w:rsid w:val="00332EF5"/>
    <w:rsid w:val="00333DF6"/>
    <w:rsid w:val="00334320"/>
    <w:rsid w:val="00334D09"/>
    <w:rsid w:val="00335392"/>
    <w:rsid w:val="003358C1"/>
    <w:rsid w:val="00336CA7"/>
    <w:rsid w:val="00336E15"/>
    <w:rsid w:val="0033777B"/>
    <w:rsid w:val="00337B06"/>
    <w:rsid w:val="00340160"/>
    <w:rsid w:val="00340B76"/>
    <w:rsid w:val="00343DAF"/>
    <w:rsid w:val="00344B6D"/>
    <w:rsid w:val="00346904"/>
    <w:rsid w:val="003469F5"/>
    <w:rsid w:val="00347E2B"/>
    <w:rsid w:val="00350E22"/>
    <w:rsid w:val="00352458"/>
    <w:rsid w:val="003532C7"/>
    <w:rsid w:val="0035534A"/>
    <w:rsid w:val="00355D8C"/>
    <w:rsid w:val="003617A3"/>
    <w:rsid w:val="003619F3"/>
    <w:rsid w:val="00362144"/>
    <w:rsid w:val="0036388D"/>
    <w:rsid w:val="00363B43"/>
    <w:rsid w:val="00365564"/>
    <w:rsid w:val="003663D1"/>
    <w:rsid w:val="0036696C"/>
    <w:rsid w:val="00366D1F"/>
    <w:rsid w:val="0036769B"/>
    <w:rsid w:val="00371E39"/>
    <w:rsid w:val="0037360D"/>
    <w:rsid w:val="00376691"/>
    <w:rsid w:val="00376EAF"/>
    <w:rsid w:val="00383657"/>
    <w:rsid w:val="003844D5"/>
    <w:rsid w:val="00386020"/>
    <w:rsid w:val="003872A8"/>
    <w:rsid w:val="003875DD"/>
    <w:rsid w:val="0039052C"/>
    <w:rsid w:val="00391A89"/>
    <w:rsid w:val="00391D56"/>
    <w:rsid w:val="0039202E"/>
    <w:rsid w:val="003928C8"/>
    <w:rsid w:val="00392AC0"/>
    <w:rsid w:val="00392D8C"/>
    <w:rsid w:val="0039592B"/>
    <w:rsid w:val="00395D4D"/>
    <w:rsid w:val="00396525"/>
    <w:rsid w:val="00396545"/>
    <w:rsid w:val="003A11DE"/>
    <w:rsid w:val="003A151D"/>
    <w:rsid w:val="003A1BB5"/>
    <w:rsid w:val="003A2B05"/>
    <w:rsid w:val="003A2E63"/>
    <w:rsid w:val="003A3C6F"/>
    <w:rsid w:val="003A42CE"/>
    <w:rsid w:val="003A6816"/>
    <w:rsid w:val="003B0F18"/>
    <w:rsid w:val="003B1DB1"/>
    <w:rsid w:val="003B27DD"/>
    <w:rsid w:val="003B43E8"/>
    <w:rsid w:val="003B56FE"/>
    <w:rsid w:val="003B5704"/>
    <w:rsid w:val="003B5B1D"/>
    <w:rsid w:val="003B62D7"/>
    <w:rsid w:val="003B62D9"/>
    <w:rsid w:val="003B6604"/>
    <w:rsid w:val="003C0AFF"/>
    <w:rsid w:val="003C0E71"/>
    <w:rsid w:val="003C1048"/>
    <w:rsid w:val="003C12CE"/>
    <w:rsid w:val="003C2019"/>
    <w:rsid w:val="003C2048"/>
    <w:rsid w:val="003C2615"/>
    <w:rsid w:val="003C277F"/>
    <w:rsid w:val="003C298C"/>
    <w:rsid w:val="003C2B1A"/>
    <w:rsid w:val="003C2DC4"/>
    <w:rsid w:val="003C3A86"/>
    <w:rsid w:val="003C3B5B"/>
    <w:rsid w:val="003C6C5C"/>
    <w:rsid w:val="003D0245"/>
    <w:rsid w:val="003D4905"/>
    <w:rsid w:val="003D50DE"/>
    <w:rsid w:val="003D53E6"/>
    <w:rsid w:val="003D5940"/>
    <w:rsid w:val="003D733A"/>
    <w:rsid w:val="003D7533"/>
    <w:rsid w:val="003E23AC"/>
    <w:rsid w:val="003E31D6"/>
    <w:rsid w:val="003E3C92"/>
    <w:rsid w:val="003E453B"/>
    <w:rsid w:val="003E4A73"/>
    <w:rsid w:val="003E4E2E"/>
    <w:rsid w:val="003E562A"/>
    <w:rsid w:val="003E5D69"/>
    <w:rsid w:val="003E62C9"/>
    <w:rsid w:val="003F031A"/>
    <w:rsid w:val="003F2C66"/>
    <w:rsid w:val="003F305D"/>
    <w:rsid w:val="003F3879"/>
    <w:rsid w:val="003F533C"/>
    <w:rsid w:val="003F7C2D"/>
    <w:rsid w:val="004015BC"/>
    <w:rsid w:val="004017E4"/>
    <w:rsid w:val="0040197D"/>
    <w:rsid w:val="00401C11"/>
    <w:rsid w:val="004036DF"/>
    <w:rsid w:val="00404E3B"/>
    <w:rsid w:val="00406589"/>
    <w:rsid w:val="00406669"/>
    <w:rsid w:val="004074C7"/>
    <w:rsid w:val="00410F25"/>
    <w:rsid w:val="00411C83"/>
    <w:rsid w:val="00411FA3"/>
    <w:rsid w:val="00412E7E"/>
    <w:rsid w:val="00414219"/>
    <w:rsid w:val="0041436E"/>
    <w:rsid w:val="00414569"/>
    <w:rsid w:val="00414AF9"/>
    <w:rsid w:val="0041551F"/>
    <w:rsid w:val="0041569B"/>
    <w:rsid w:val="00416C9E"/>
    <w:rsid w:val="00416D54"/>
    <w:rsid w:val="00416DC9"/>
    <w:rsid w:val="00416DFF"/>
    <w:rsid w:val="00417DC8"/>
    <w:rsid w:val="004207D2"/>
    <w:rsid w:val="00420A79"/>
    <w:rsid w:val="00423547"/>
    <w:rsid w:val="00423C0F"/>
    <w:rsid w:val="004250C8"/>
    <w:rsid w:val="004254D7"/>
    <w:rsid w:val="004255FD"/>
    <w:rsid w:val="00425EFB"/>
    <w:rsid w:val="00426BBA"/>
    <w:rsid w:val="004278C1"/>
    <w:rsid w:val="0043240B"/>
    <w:rsid w:val="0043404A"/>
    <w:rsid w:val="00434302"/>
    <w:rsid w:val="00434941"/>
    <w:rsid w:val="004355EB"/>
    <w:rsid w:val="0043585A"/>
    <w:rsid w:val="00435CF4"/>
    <w:rsid w:val="004400D1"/>
    <w:rsid w:val="004409DE"/>
    <w:rsid w:val="00440C41"/>
    <w:rsid w:val="00440C8A"/>
    <w:rsid w:val="004425B1"/>
    <w:rsid w:val="00442E56"/>
    <w:rsid w:val="004443BF"/>
    <w:rsid w:val="004447A9"/>
    <w:rsid w:val="0044513C"/>
    <w:rsid w:val="004455A1"/>
    <w:rsid w:val="004455AD"/>
    <w:rsid w:val="00445843"/>
    <w:rsid w:val="004466E0"/>
    <w:rsid w:val="00446E3D"/>
    <w:rsid w:val="00450169"/>
    <w:rsid w:val="004548C2"/>
    <w:rsid w:val="00454F9F"/>
    <w:rsid w:val="00456077"/>
    <w:rsid w:val="00461006"/>
    <w:rsid w:val="00461C84"/>
    <w:rsid w:val="00461F6B"/>
    <w:rsid w:val="00462559"/>
    <w:rsid w:val="0046296F"/>
    <w:rsid w:val="00462BE2"/>
    <w:rsid w:val="00464D96"/>
    <w:rsid w:val="00464F82"/>
    <w:rsid w:val="0046562D"/>
    <w:rsid w:val="0046662B"/>
    <w:rsid w:val="00466B59"/>
    <w:rsid w:val="00466D94"/>
    <w:rsid w:val="0046780E"/>
    <w:rsid w:val="00474A8B"/>
    <w:rsid w:val="00474B51"/>
    <w:rsid w:val="0047530A"/>
    <w:rsid w:val="004757DE"/>
    <w:rsid w:val="0048112F"/>
    <w:rsid w:val="00481171"/>
    <w:rsid w:val="00481D11"/>
    <w:rsid w:val="0048357C"/>
    <w:rsid w:val="00483DB7"/>
    <w:rsid w:val="0048477B"/>
    <w:rsid w:val="0048524C"/>
    <w:rsid w:val="004854F1"/>
    <w:rsid w:val="00485741"/>
    <w:rsid w:val="00485B16"/>
    <w:rsid w:val="00486F66"/>
    <w:rsid w:val="004877CA"/>
    <w:rsid w:val="00490FD7"/>
    <w:rsid w:val="0049407F"/>
    <w:rsid w:val="004942DE"/>
    <w:rsid w:val="004947CC"/>
    <w:rsid w:val="004952E4"/>
    <w:rsid w:val="00497779"/>
    <w:rsid w:val="004977D9"/>
    <w:rsid w:val="00497925"/>
    <w:rsid w:val="004A001C"/>
    <w:rsid w:val="004A0199"/>
    <w:rsid w:val="004A01EF"/>
    <w:rsid w:val="004A04DF"/>
    <w:rsid w:val="004A07BC"/>
    <w:rsid w:val="004A1497"/>
    <w:rsid w:val="004A1538"/>
    <w:rsid w:val="004A5640"/>
    <w:rsid w:val="004A5B0D"/>
    <w:rsid w:val="004A7C6B"/>
    <w:rsid w:val="004A7E4A"/>
    <w:rsid w:val="004B01CD"/>
    <w:rsid w:val="004B0ADF"/>
    <w:rsid w:val="004B4259"/>
    <w:rsid w:val="004B45DB"/>
    <w:rsid w:val="004B4883"/>
    <w:rsid w:val="004B515B"/>
    <w:rsid w:val="004B590C"/>
    <w:rsid w:val="004C0756"/>
    <w:rsid w:val="004C077D"/>
    <w:rsid w:val="004C2A70"/>
    <w:rsid w:val="004C354C"/>
    <w:rsid w:val="004C54FF"/>
    <w:rsid w:val="004C5FBA"/>
    <w:rsid w:val="004D05E7"/>
    <w:rsid w:val="004D0C7E"/>
    <w:rsid w:val="004D0E78"/>
    <w:rsid w:val="004D1027"/>
    <w:rsid w:val="004D148B"/>
    <w:rsid w:val="004D1A46"/>
    <w:rsid w:val="004D4767"/>
    <w:rsid w:val="004D4FA7"/>
    <w:rsid w:val="004D6867"/>
    <w:rsid w:val="004D6D2E"/>
    <w:rsid w:val="004D6F24"/>
    <w:rsid w:val="004E00C8"/>
    <w:rsid w:val="004E03B0"/>
    <w:rsid w:val="004E134F"/>
    <w:rsid w:val="004E4BF8"/>
    <w:rsid w:val="004F0B8C"/>
    <w:rsid w:val="004F0DC0"/>
    <w:rsid w:val="004F104A"/>
    <w:rsid w:val="004F1311"/>
    <w:rsid w:val="004F3192"/>
    <w:rsid w:val="004F34F9"/>
    <w:rsid w:val="004F3AA7"/>
    <w:rsid w:val="004F3F5C"/>
    <w:rsid w:val="004F4B13"/>
    <w:rsid w:val="004F56C1"/>
    <w:rsid w:val="004F71CE"/>
    <w:rsid w:val="004F7F19"/>
    <w:rsid w:val="0050382D"/>
    <w:rsid w:val="00505019"/>
    <w:rsid w:val="00505732"/>
    <w:rsid w:val="00505F2E"/>
    <w:rsid w:val="00510247"/>
    <w:rsid w:val="00510C70"/>
    <w:rsid w:val="00511548"/>
    <w:rsid w:val="005125CC"/>
    <w:rsid w:val="0051398B"/>
    <w:rsid w:val="00514E1A"/>
    <w:rsid w:val="0051536E"/>
    <w:rsid w:val="005179E1"/>
    <w:rsid w:val="005179EF"/>
    <w:rsid w:val="00520053"/>
    <w:rsid w:val="0052043E"/>
    <w:rsid w:val="00520940"/>
    <w:rsid w:val="005210EE"/>
    <w:rsid w:val="00521B0F"/>
    <w:rsid w:val="00522BDF"/>
    <w:rsid w:val="00522FFC"/>
    <w:rsid w:val="00523313"/>
    <w:rsid w:val="00523A86"/>
    <w:rsid w:val="00523C94"/>
    <w:rsid w:val="00524B6E"/>
    <w:rsid w:val="00525EC6"/>
    <w:rsid w:val="00525F6B"/>
    <w:rsid w:val="00526F1B"/>
    <w:rsid w:val="00530333"/>
    <w:rsid w:val="005310EC"/>
    <w:rsid w:val="00533ADC"/>
    <w:rsid w:val="005345CE"/>
    <w:rsid w:val="00535A31"/>
    <w:rsid w:val="0053649A"/>
    <w:rsid w:val="0053710C"/>
    <w:rsid w:val="005371A7"/>
    <w:rsid w:val="005374E7"/>
    <w:rsid w:val="00537C7D"/>
    <w:rsid w:val="00540008"/>
    <w:rsid w:val="00540828"/>
    <w:rsid w:val="0054149F"/>
    <w:rsid w:val="005419BC"/>
    <w:rsid w:val="005421E4"/>
    <w:rsid w:val="005438F2"/>
    <w:rsid w:val="00543F05"/>
    <w:rsid w:val="0054419F"/>
    <w:rsid w:val="00545679"/>
    <w:rsid w:val="005478B3"/>
    <w:rsid w:val="00550AA2"/>
    <w:rsid w:val="00550F86"/>
    <w:rsid w:val="00551171"/>
    <w:rsid w:val="00553DE3"/>
    <w:rsid w:val="00553EC2"/>
    <w:rsid w:val="0055545C"/>
    <w:rsid w:val="005554A8"/>
    <w:rsid w:val="005556B0"/>
    <w:rsid w:val="00556760"/>
    <w:rsid w:val="005575D9"/>
    <w:rsid w:val="00557A8C"/>
    <w:rsid w:val="00561538"/>
    <w:rsid w:val="00563628"/>
    <w:rsid w:val="005641B3"/>
    <w:rsid w:val="005644AE"/>
    <w:rsid w:val="005654A8"/>
    <w:rsid w:val="00566B9F"/>
    <w:rsid w:val="0056714A"/>
    <w:rsid w:val="005700F7"/>
    <w:rsid w:val="005721BB"/>
    <w:rsid w:val="00572D21"/>
    <w:rsid w:val="0057337E"/>
    <w:rsid w:val="005742AA"/>
    <w:rsid w:val="00575314"/>
    <w:rsid w:val="00575C12"/>
    <w:rsid w:val="00576623"/>
    <w:rsid w:val="00577051"/>
    <w:rsid w:val="00577198"/>
    <w:rsid w:val="00577360"/>
    <w:rsid w:val="00577424"/>
    <w:rsid w:val="00581EE0"/>
    <w:rsid w:val="00583438"/>
    <w:rsid w:val="0058531D"/>
    <w:rsid w:val="00586132"/>
    <w:rsid w:val="005866EF"/>
    <w:rsid w:val="00586808"/>
    <w:rsid w:val="00586CF3"/>
    <w:rsid w:val="00587865"/>
    <w:rsid w:val="00590691"/>
    <w:rsid w:val="005921D9"/>
    <w:rsid w:val="0059437C"/>
    <w:rsid w:val="00594545"/>
    <w:rsid w:val="005970AA"/>
    <w:rsid w:val="005A0790"/>
    <w:rsid w:val="005A0C00"/>
    <w:rsid w:val="005A14A6"/>
    <w:rsid w:val="005A16F9"/>
    <w:rsid w:val="005A485B"/>
    <w:rsid w:val="005A54ED"/>
    <w:rsid w:val="005A6400"/>
    <w:rsid w:val="005A65E0"/>
    <w:rsid w:val="005A6E68"/>
    <w:rsid w:val="005A7A1A"/>
    <w:rsid w:val="005B0F3E"/>
    <w:rsid w:val="005B1A0D"/>
    <w:rsid w:val="005B29B9"/>
    <w:rsid w:val="005B2EEF"/>
    <w:rsid w:val="005B332B"/>
    <w:rsid w:val="005B387E"/>
    <w:rsid w:val="005B3B6B"/>
    <w:rsid w:val="005B3CB0"/>
    <w:rsid w:val="005B4D76"/>
    <w:rsid w:val="005B511F"/>
    <w:rsid w:val="005B6AAF"/>
    <w:rsid w:val="005B6FB5"/>
    <w:rsid w:val="005B7A26"/>
    <w:rsid w:val="005B7B5F"/>
    <w:rsid w:val="005C170E"/>
    <w:rsid w:val="005C228C"/>
    <w:rsid w:val="005C54D9"/>
    <w:rsid w:val="005C58B4"/>
    <w:rsid w:val="005C6C22"/>
    <w:rsid w:val="005C7650"/>
    <w:rsid w:val="005C7EC4"/>
    <w:rsid w:val="005D0A4E"/>
    <w:rsid w:val="005D154B"/>
    <w:rsid w:val="005D34E5"/>
    <w:rsid w:val="005D3535"/>
    <w:rsid w:val="005D3725"/>
    <w:rsid w:val="005D425F"/>
    <w:rsid w:val="005D4EDA"/>
    <w:rsid w:val="005D5452"/>
    <w:rsid w:val="005D5866"/>
    <w:rsid w:val="005D6FEC"/>
    <w:rsid w:val="005E232B"/>
    <w:rsid w:val="005E38D7"/>
    <w:rsid w:val="005E3A73"/>
    <w:rsid w:val="005E4D87"/>
    <w:rsid w:val="005E5521"/>
    <w:rsid w:val="005E624B"/>
    <w:rsid w:val="005E665F"/>
    <w:rsid w:val="005F1C23"/>
    <w:rsid w:val="005F3814"/>
    <w:rsid w:val="005F471D"/>
    <w:rsid w:val="005F47B7"/>
    <w:rsid w:val="005F4B6C"/>
    <w:rsid w:val="005F4F17"/>
    <w:rsid w:val="005F5E00"/>
    <w:rsid w:val="0060112B"/>
    <w:rsid w:val="00601FDE"/>
    <w:rsid w:val="00602AB1"/>
    <w:rsid w:val="0060311B"/>
    <w:rsid w:val="00603B54"/>
    <w:rsid w:val="00604E09"/>
    <w:rsid w:val="0060586D"/>
    <w:rsid w:val="0060606A"/>
    <w:rsid w:val="0060694E"/>
    <w:rsid w:val="006069D9"/>
    <w:rsid w:val="0060786A"/>
    <w:rsid w:val="00610823"/>
    <w:rsid w:val="0061100F"/>
    <w:rsid w:val="0061167F"/>
    <w:rsid w:val="006120E8"/>
    <w:rsid w:val="00612350"/>
    <w:rsid w:val="00613590"/>
    <w:rsid w:val="00614C12"/>
    <w:rsid w:val="00614CE5"/>
    <w:rsid w:val="00616BEA"/>
    <w:rsid w:val="00616E18"/>
    <w:rsid w:val="00620E58"/>
    <w:rsid w:val="00621F25"/>
    <w:rsid w:val="006250C8"/>
    <w:rsid w:val="006257BB"/>
    <w:rsid w:val="006259E5"/>
    <w:rsid w:val="00626909"/>
    <w:rsid w:val="00626996"/>
    <w:rsid w:val="006300CA"/>
    <w:rsid w:val="00630C71"/>
    <w:rsid w:val="0063184D"/>
    <w:rsid w:val="00632DBE"/>
    <w:rsid w:val="00636732"/>
    <w:rsid w:val="00636DC7"/>
    <w:rsid w:val="00637DBF"/>
    <w:rsid w:val="00637E5C"/>
    <w:rsid w:val="00641A92"/>
    <w:rsid w:val="00642291"/>
    <w:rsid w:val="00645125"/>
    <w:rsid w:val="006456AB"/>
    <w:rsid w:val="00645EBF"/>
    <w:rsid w:val="006462AA"/>
    <w:rsid w:val="00646B6D"/>
    <w:rsid w:val="00647502"/>
    <w:rsid w:val="00650BF2"/>
    <w:rsid w:val="0065106A"/>
    <w:rsid w:val="0065171B"/>
    <w:rsid w:val="006519A8"/>
    <w:rsid w:val="00652605"/>
    <w:rsid w:val="006530BA"/>
    <w:rsid w:val="0065311D"/>
    <w:rsid w:val="006545E1"/>
    <w:rsid w:val="00655A5E"/>
    <w:rsid w:val="00655B2F"/>
    <w:rsid w:val="00655C55"/>
    <w:rsid w:val="00655ED3"/>
    <w:rsid w:val="006568F0"/>
    <w:rsid w:val="006604AD"/>
    <w:rsid w:val="0066074D"/>
    <w:rsid w:val="00662A07"/>
    <w:rsid w:val="00662C88"/>
    <w:rsid w:val="00663434"/>
    <w:rsid w:val="00665345"/>
    <w:rsid w:val="00667D3A"/>
    <w:rsid w:val="00670224"/>
    <w:rsid w:val="00670C57"/>
    <w:rsid w:val="006711F5"/>
    <w:rsid w:val="006714FB"/>
    <w:rsid w:val="00672B62"/>
    <w:rsid w:val="006736D7"/>
    <w:rsid w:val="00673A49"/>
    <w:rsid w:val="00674DCE"/>
    <w:rsid w:val="006756BC"/>
    <w:rsid w:val="00675759"/>
    <w:rsid w:val="00675D8B"/>
    <w:rsid w:val="00680BCA"/>
    <w:rsid w:val="00682927"/>
    <w:rsid w:val="0068301B"/>
    <w:rsid w:val="00685070"/>
    <w:rsid w:val="0068655A"/>
    <w:rsid w:val="00687604"/>
    <w:rsid w:val="00687646"/>
    <w:rsid w:val="00687654"/>
    <w:rsid w:val="00687A53"/>
    <w:rsid w:val="00694197"/>
    <w:rsid w:val="0069465F"/>
    <w:rsid w:val="0069477C"/>
    <w:rsid w:val="00694F26"/>
    <w:rsid w:val="00695942"/>
    <w:rsid w:val="006969A5"/>
    <w:rsid w:val="00697C85"/>
    <w:rsid w:val="006A12C7"/>
    <w:rsid w:val="006A2ADC"/>
    <w:rsid w:val="006A45A5"/>
    <w:rsid w:val="006A4F6E"/>
    <w:rsid w:val="006A55A2"/>
    <w:rsid w:val="006A6961"/>
    <w:rsid w:val="006B11B2"/>
    <w:rsid w:val="006B24DC"/>
    <w:rsid w:val="006B3592"/>
    <w:rsid w:val="006B37E3"/>
    <w:rsid w:val="006B3E56"/>
    <w:rsid w:val="006B40B0"/>
    <w:rsid w:val="006B4C74"/>
    <w:rsid w:val="006B5EF3"/>
    <w:rsid w:val="006B5F22"/>
    <w:rsid w:val="006B67C7"/>
    <w:rsid w:val="006B77A5"/>
    <w:rsid w:val="006B790D"/>
    <w:rsid w:val="006B7A37"/>
    <w:rsid w:val="006B7D36"/>
    <w:rsid w:val="006C1FF7"/>
    <w:rsid w:val="006C321B"/>
    <w:rsid w:val="006C4AF9"/>
    <w:rsid w:val="006C5AF8"/>
    <w:rsid w:val="006C7E90"/>
    <w:rsid w:val="006D0753"/>
    <w:rsid w:val="006D3341"/>
    <w:rsid w:val="006D43AF"/>
    <w:rsid w:val="006D4F5A"/>
    <w:rsid w:val="006D5BD4"/>
    <w:rsid w:val="006D6BC9"/>
    <w:rsid w:val="006D7AB7"/>
    <w:rsid w:val="006E2477"/>
    <w:rsid w:val="006E2C2E"/>
    <w:rsid w:val="006E2C90"/>
    <w:rsid w:val="006E46C3"/>
    <w:rsid w:val="006E7BCB"/>
    <w:rsid w:val="006F07AE"/>
    <w:rsid w:val="006F1EA1"/>
    <w:rsid w:val="006F27A7"/>
    <w:rsid w:val="006F2B52"/>
    <w:rsid w:val="006F4705"/>
    <w:rsid w:val="006F544D"/>
    <w:rsid w:val="006F5CCE"/>
    <w:rsid w:val="006F7905"/>
    <w:rsid w:val="0070005F"/>
    <w:rsid w:val="007002B4"/>
    <w:rsid w:val="00701EE0"/>
    <w:rsid w:val="0070335F"/>
    <w:rsid w:val="0070573D"/>
    <w:rsid w:val="00705E73"/>
    <w:rsid w:val="00706B77"/>
    <w:rsid w:val="007079EE"/>
    <w:rsid w:val="00710603"/>
    <w:rsid w:val="007106CE"/>
    <w:rsid w:val="00710CDE"/>
    <w:rsid w:val="007114B3"/>
    <w:rsid w:val="00712B71"/>
    <w:rsid w:val="00713667"/>
    <w:rsid w:val="007150F7"/>
    <w:rsid w:val="00715761"/>
    <w:rsid w:val="007159FC"/>
    <w:rsid w:val="007163EA"/>
    <w:rsid w:val="00716B2F"/>
    <w:rsid w:val="00717594"/>
    <w:rsid w:val="00717BFC"/>
    <w:rsid w:val="00717C6B"/>
    <w:rsid w:val="00721459"/>
    <w:rsid w:val="00721D52"/>
    <w:rsid w:val="00722BB2"/>
    <w:rsid w:val="00723FB2"/>
    <w:rsid w:val="0072562F"/>
    <w:rsid w:val="00725E19"/>
    <w:rsid w:val="0072631A"/>
    <w:rsid w:val="007263D0"/>
    <w:rsid w:val="00726D43"/>
    <w:rsid w:val="00730732"/>
    <w:rsid w:val="0073249C"/>
    <w:rsid w:val="00734A3E"/>
    <w:rsid w:val="00734BB2"/>
    <w:rsid w:val="00734FE4"/>
    <w:rsid w:val="00737F24"/>
    <w:rsid w:val="007405AF"/>
    <w:rsid w:val="007413D5"/>
    <w:rsid w:val="00742994"/>
    <w:rsid w:val="00743990"/>
    <w:rsid w:val="00744573"/>
    <w:rsid w:val="00744F1C"/>
    <w:rsid w:val="00745B51"/>
    <w:rsid w:val="00746CBD"/>
    <w:rsid w:val="00747CC6"/>
    <w:rsid w:val="00747E69"/>
    <w:rsid w:val="00750B41"/>
    <w:rsid w:val="00750B9D"/>
    <w:rsid w:val="00750D4E"/>
    <w:rsid w:val="0075171C"/>
    <w:rsid w:val="007520AF"/>
    <w:rsid w:val="007522C3"/>
    <w:rsid w:val="00752D1F"/>
    <w:rsid w:val="00753735"/>
    <w:rsid w:val="007544B4"/>
    <w:rsid w:val="00754639"/>
    <w:rsid w:val="0075555E"/>
    <w:rsid w:val="0075590C"/>
    <w:rsid w:val="00755E2C"/>
    <w:rsid w:val="00757067"/>
    <w:rsid w:val="00757141"/>
    <w:rsid w:val="007573D2"/>
    <w:rsid w:val="00757656"/>
    <w:rsid w:val="00760796"/>
    <w:rsid w:val="00760C89"/>
    <w:rsid w:val="00761FC9"/>
    <w:rsid w:val="00763450"/>
    <w:rsid w:val="00764860"/>
    <w:rsid w:val="0076678A"/>
    <w:rsid w:val="007668AC"/>
    <w:rsid w:val="00766F47"/>
    <w:rsid w:val="0077047A"/>
    <w:rsid w:val="007724E4"/>
    <w:rsid w:val="00772C52"/>
    <w:rsid w:val="0077363B"/>
    <w:rsid w:val="00773B70"/>
    <w:rsid w:val="00774A23"/>
    <w:rsid w:val="00775167"/>
    <w:rsid w:val="00775230"/>
    <w:rsid w:val="007820E7"/>
    <w:rsid w:val="00782282"/>
    <w:rsid w:val="00783098"/>
    <w:rsid w:val="00783792"/>
    <w:rsid w:val="007850F6"/>
    <w:rsid w:val="00785387"/>
    <w:rsid w:val="00785E68"/>
    <w:rsid w:val="007913E7"/>
    <w:rsid w:val="00792B26"/>
    <w:rsid w:val="007936BD"/>
    <w:rsid w:val="00795055"/>
    <w:rsid w:val="0079540B"/>
    <w:rsid w:val="0079643E"/>
    <w:rsid w:val="00797BD1"/>
    <w:rsid w:val="007A072F"/>
    <w:rsid w:val="007A184E"/>
    <w:rsid w:val="007A5B5D"/>
    <w:rsid w:val="007A5DC8"/>
    <w:rsid w:val="007A74FB"/>
    <w:rsid w:val="007B19D3"/>
    <w:rsid w:val="007B1E7C"/>
    <w:rsid w:val="007B290D"/>
    <w:rsid w:val="007B2E3F"/>
    <w:rsid w:val="007B30A6"/>
    <w:rsid w:val="007B320B"/>
    <w:rsid w:val="007B6F3F"/>
    <w:rsid w:val="007C0E33"/>
    <w:rsid w:val="007C2B8D"/>
    <w:rsid w:val="007C2BB8"/>
    <w:rsid w:val="007C3391"/>
    <w:rsid w:val="007C392C"/>
    <w:rsid w:val="007C41C7"/>
    <w:rsid w:val="007C4B2E"/>
    <w:rsid w:val="007C52D6"/>
    <w:rsid w:val="007C6A5E"/>
    <w:rsid w:val="007C6B53"/>
    <w:rsid w:val="007D1A13"/>
    <w:rsid w:val="007D20D9"/>
    <w:rsid w:val="007D219E"/>
    <w:rsid w:val="007D269A"/>
    <w:rsid w:val="007D4F6C"/>
    <w:rsid w:val="007D54BD"/>
    <w:rsid w:val="007D78E6"/>
    <w:rsid w:val="007E001F"/>
    <w:rsid w:val="007E038F"/>
    <w:rsid w:val="007E2044"/>
    <w:rsid w:val="007E207C"/>
    <w:rsid w:val="007E2698"/>
    <w:rsid w:val="007E3EB4"/>
    <w:rsid w:val="007E40B1"/>
    <w:rsid w:val="007E551F"/>
    <w:rsid w:val="007E7D68"/>
    <w:rsid w:val="007F2122"/>
    <w:rsid w:val="007F2866"/>
    <w:rsid w:val="007F28B7"/>
    <w:rsid w:val="007F4067"/>
    <w:rsid w:val="007F4926"/>
    <w:rsid w:val="007F4A23"/>
    <w:rsid w:val="007F4EC4"/>
    <w:rsid w:val="007F5144"/>
    <w:rsid w:val="007F5303"/>
    <w:rsid w:val="007F5BD3"/>
    <w:rsid w:val="007F5FBD"/>
    <w:rsid w:val="0080206F"/>
    <w:rsid w:val="00803D81"/>
    <w:rsid w:val="00804BFA"/>
    <w:rsid w:val="00805B5D"/>
    <w:rsid w:val="00813FD0"/>
    <w:rsid w:val="0081783C"/>
    <w:rsid w:val="00820BDB"/>
    <w:rsid w:val="00823F5E"/>
    <w:rsid w:val="0082640E"/>
    <w:rsid w:val="00826632"/>
    <w:rsid w:val="00826A19"/>
    <w:rsid w:val="00827763"/>
    <w:rsid w:val="008310EF"/>
    <w:rsid w:val="008331C4"/>
    <w:rsid w:val="00833860"/>
    <w:rsid w:val="00835256"/>
    <w:rsid w:val="0083721F"/>
    <w:rsid w:val="00837297"/>
    <w:rsid w:val="00840BBB"/>
    <w:rsid w:val="0084185B"/>
    <w:rsid w:val="0084292E"/>
    <w:rsid w:val="0084375F"/>
    <w:rsid w:val="00843884"/>
    <w:rsid w:val="00843F35"/>
    <w:rsid w:val="00844549"/>
    <w:rsid w:val="008452DD"/>
    <w:rsid w:val="0084544B"/>
    <w:rsid w:val="008475A8"/>
    <w:rsid w:val="00850441"/>
    <w:rsid w:val="008511D6"/>
    <w:rsid w:val="00853BF9"/>
    <w:rsid w:val="00855AA3"/>
    <w:rsid w:val="00857168"/>
    <w:rsid w:val="00857A26"/>
    <w:rsid w:val="0086057C"/>
    <w:rsid w:val="00861CF2"/>
    <w:rsid w:val="0086242A"/>
    <w:rsid w:val="00863166"/>
    <w:rsid w:val="00863896"/>
    <w:rsid w:val="008657D9"/>
    <w:rsid w:val="00865880"/>
    <w:rsid w:val="00865CC0"/>
    <w:rsid w:val="00870A33"/>
    <w:rsid w:val="00872181"/>
    <w:rsid w:val="008724FB"/>
    <w:rsid w:val="008732DD"/>
    <w:rsid w:val="00876D8A"/>
    <w:rsid w:val="00880F1E"/>
    <w:rsid w:val="00881900"/>
    <w:rsid w:val="00881B17"/>
    <w:rsid w:val="00881B9A"/>
    <w:rsid w:val="008838DD"/>
    <w:rsid w:val="0088402F"/>
    <w:rsid w:val="00884DAF"/>
    <w:rsid w:val="0088577B"/>
    <w:rsid w:val="00885CC2"/>
    <w:rsid w:val="00886ADC"/>
    <w:rsid w:val="00887DDE"/>
    <w:rsid w:val="00890C16"/>
    <w:rsid w:val="00893549"/>
    <w:rsid w:val="00893576"/>
    <w:rsid w:val="00893CDF"/>
    <w:rsid w:val="0089602D"/>
    <w:rsid w:val="00897077"/>
    <w:rsid w:val="0089782C"/>
    <w:rsid w:val="00897EB0"/>
    <w:rsid w:val="008A0A51"/>
    <w:rsid w:val="008A24E1"/>
    <w:rsid w:val="008A2FEE"/>
    <w:rsid w:val="008A778E"/>
    <w:rsid w:val="008B0AEA"/>
    <w:rsid w:val="008B0E48"/>
    <w:rsid w:val="008B1B2A"/>
    <w:rsid w:val="008B1F2B"/>
    <w:rsid w:val="008B43E0"/>
    <w:rsid w:val="008B66EC"/>
    <w:rsid w:val="008B6D81"/>
    <w:rsid w:val="008B70AC"/>
    <w:rsid w:val="008B7743"/>
    <w:rsid w:val="008B77A1"/>
    <w:rsid w:val="008C052D"/>
    <w:rsid w:val="008C0AA8"/>
    <w:rsid w:val="008C19AE"/>
    <w:rsid w:val="008C1CD4"/>
    <w:rsid w:val="008C694F"/>
    <w:rsid w:val="008D0177"/>
    <w:rsid w:val="008D0D51"/>
    <w:rsid w:val="008D113F"/>
    <w:rsid w:val="008D18D4"/>
    <w:rsid w:val="008D3930"/>
    <w:rsid w:val="008D39C6"/>
    <w:rsid w:val="008D410B"/>
    <w:rsid w:val="008D53F6"/>
    <w:rsid w:val="008D6878"/>
    <w:rsid w:val="008D6CF4"/>
    <w:rsid w:val="008E07DA"/>
    <w:rsid w:val="008E1080"/>
    <w:rsid w:val="008E1467"/>
    <w:rsid w:val="008E196B"/>
    <w:rsid w:val="008E1C80"/>
    <w:rsid w:val="008E39DB"/>
    <w:rsid w:val="008E7491"/>
    <w:rsid w:val="008E7D53"/>
    <w:rsid w:val="008F20C7"/>
    <w:rsid w:val="008F3017"/>
    <w:rsid w:val="008F4519"/>
    <w:rsid w:val="008F4F39"/>
    <w:rsid w:val="008F6A63"/>
    <w:rsid w:val="008F743E"/>
    <w:rsid w:val="00901C4F"/>
    <w:rsid w:val="00903407"/>
    <w:rsid w:val="00903E6D"/>
    <w:rsid w:val="009041A7"/>
    <w:rsid w:val="0090546F"/>
    <w:rsid w:val="0090706C"/>
    <w:rsid w:val="009111DC"/>
    <w:rsid w:val="009117BC"/>
    <w:rsid w:val="00912EBA"/>
    <w:rsid w:val="00913966"/>
    <w:rsid w:val="00914E65"/>
    <w:rsid w:val="009158C7"/>
    <w:rsid w:val="009168DC"/>
    <w:rsid w:val="00916B10"/>
    <w:rsid w:val="00916D27"/>
    <w:rsid w:val="009170EC"/>
    <w:rsid w:val="00917E4F"/>
    <w:rsid w:val="00917F35"/>
    <w:rsid w:val="00923007"/>
    <w:rsid w:val="009232AF"/>
    <w:rsid w:val="00923E01"/>
    <w:rsid w:val="00924388"/>
    <w:rsid w:val="00924475"/>
    <w:rsid w:val="00925572"/>
    <w:rsid w:val="00927498"/>
    <w:rsid w:val="00927790"/>
    <w:rsid w:val="00927B69"/>
    <w:rsid w:val="0093292B"/>
    <w:rsid w:val="00932944"/>
    <w:rsid w:val="0093732F"/>
    <w:rsid w:val="0093746B"/>
    <w:rsid w:val="00941594"/>
    <w:rsid w:val="00941FFC"/>
    <w:rsid w:val="00942ADE"/>
    <w:rsid w:val="009442F6"/>
    <w:rsid w:val="00946059"/>
    <w:rsid w:val="00946CD4"/>
    <w:rsid w:val="00947AD1"/>
    <w:rsid w:val="009502F7"/>
    <w:rsid w:val="009507A2"/>
    <w:rsid w:val="0095457D"/>
    <w:rsid w:val="00960506"/>
    <w:rsid w:val="00961656"/>
    <w:rsid w:val="009619D8"/>
    <w:rsid w:val="009651D4"/>
    <w:rsid w:val="009652B5"/>
    <w:rsid w:val="00965E27"/>
    <w:rsid w:val="00966339"/>
    <w:rsid w:val="009663C8"/>
    <w:rsid w:val="0096687B"/>
    <w:rsid w:val="00966BFC"/>
    <w:rsid w:val="00967030"/>
    <w:rsid w:val="00967546"/>
    <w:rsid w:val="00967841"/>
    <w:rsid w:val="009678D5"/>
    <w:rsid w:val="00967A4A"/>
    <w:rsid w:val="00967EDE"/>
    <w:rsid w:val="00970876"/>
    <w:rsid w:val="00974F22"/>
    <w:rsid w:val="00980703"/>
    <w:rsid w:val="009811BA"/>
    <w:rsid w:val="00981754"/>
    <w:rsid w:val="009817F5"/>
    <w:rsid w:val="00985AAB"/>
    <w:rsid w:val="0098630F"/>
    <w:rsid w:val="009866E9"/>
    <w:rsid w:val="00986A18"/>
    <w:rsid w:val="0098763A"/>
    <w:rsid w:val="00990778"/>
    <w:rsid w:val="00991E9C"/>
    <w:rsid w:val="00992287"/>
    <w:rsid w:val="009933C4"/>
    <w:rsid w:val="00993B85"/>
    <w:rsid w:val="00993F5D"/>
    <w:rsid w:val="00996C7D"/>
    <w:rsid w:val="009A010B"/>
    <w:rsid w:val="009A1CCD"/>
    <w:rsid w:val="009A34A6"/>
    <w:rsid w:val="009A358F"/>
    <w:rsid w:val="009A4CE4"/>
    <w:rsid w:val="009A5373"/>
    <w:rsid w:val="009A5D83"/>
    <w:rsid w:val="009A7425"/>
    <w:rsid w:val="009B0670"/>
    <w:rsid w:val="009B0E81"/>
    <w:rsid w:val="009B4F59"/>
    <w:rsid w:val="009B5B02"/>
    <w:rsid w:val="009B5DCF"/>
    <w:rsid w:val="009B65BE"/>
    <w:rsid w:val="009B6AAE"/>
    <w:rsid w:val="009B7B59"/>
    <w:rsid w:val="009C0AD2"/>
    <w:rsid w:val="009C4255"/>
    <w:rsid w:val="009C4EF8"/>
    <w:rsid w:val="009C5355"/>
    <w:rsid w:val="009C5749"/>
    <w:rsid w:val="009C5A21"/>
    <w:rsid w:val="009D03AE"/>
    <w:rsid w:val="009D1291"/>
    <w:rsid w:val="009D1DCD"/>
    <w:rsid w:val="009D42FB"/>
    <w:rsid w:val="009D4A26"/>
    <w:rsid w:val="009D4C5B"/>
    <w:rsid w:val="009D4ED7"/>
    <w:rsid w:val="009D4FAE"/>
    <w:rsid w:val="009E15E3"/>
    <w:rsid w:val="009E1EED"/>
    <w:rsid w:val="009E4421"/>
    <w:rsid w:val="009F4904"/>
    <w:rsid w:val="009F54EE"/>
    <w:rsid w:val="009F7560"/>
    <w:rsid w:val="009F798E"/>
    <w:rsid w:val="009F7DCA"/>
    <w:rsid w:val="00A00135"/>
    <w:rsid w:val="00A0032E"/>
    <w:rsid w:val="00A00951"/>
    <w:rsid w:val="00A02CDA"/>
    <w:rsid w:val="00A04015"/>
    <w:rsid w:val="00A04675"/>
    <w:rsid w:val="00A04D30"/>
    <w:rsid w:val="00A04DAC"/>
    <w:rsid w:val="00A05C7A"/>
    <w:rsid w:val="00A06486"/>
    <w:rsid w:val="00A070B5"/>
    <w:rsid w:val="00A071E7"/>
    <w:rsid w:val="00A1054D"/>
    <w:rsid w:val="00A108AF"/>
    <w:rsid w:val="00A11400"/>
    <w:rsid w:val="00A13816"/>
    <w:rsid w:val="00A14B3C"/>
    <w:rsid w:val="00A14EB7"/>
    <w:rsid w:val="00A209AC"/>
    <w:rsid w:val="00A209DD"/>
    <w:rsid w:val="00A21E97"/>
    <w:rsid w:val="00A22A0F"/>
    <w:rsid w:val="00A22E35"/>
    <w:rsid w:val="00A23F14"/>
    <w:rsid w:val="00A2464A"/>
    <w:rsid w:val="00A2477C"/>
    <w:rsid w:val="00A2501F"/>
    <w:rsid w:val="00A25C30"/>
    <w:rsid w:val="00A263F6"/>
    <w:rsid w:val="00A27C2B"/>
    <w:rsid w:val="00A304EA"/>
    <w:rsid w:val="00A30A8B"/>
    <w:rsid w:val="00A31E27"/>
    <w:rsid w:val="00A321F0"/>
    <w:rsid w:val="00A3264F"/>
    <w:rsid w:val="00A335CF"/>
    <w:rsid w:val="00A339EF"/>
    <w:rsid w:val="00A33DA1"/>
    <w:rsid w:val="00A35625"/>
    <w:rsid w:val="00A35755"/>
    <w:rsid w:val="00A378E0"/>
    <w:rsid w:val="00A44E5E"/>
    <w:rsid w:val="00A44F92"/>
    <w:rsid w:val="00A45547"/>
    <w:rsid w:val="00A4567A"/>
    <w:rsid w:val="00A466F2"/>
    <w:rsid w:val="00A47E34"/>
    <w:rsid w:val="00A50A3F"/>
    <w:rsid w:val="00A51250"/>
    <w:rsid w:val="00A518D3"/>
    <w:rsid w:val="00A52668"/>
    <w:rsid w:val="00A526DF"/>
    <w:rsid w:val="00A52C12"/>
    <w:rsid w:val="00A540F8"/>
    <w:rsid w:val="00A548FB"/>
    <w:rsid w:val="00A56B4C"/>
    <w:rsid w:val="00A57AC5"/>
    <w:rsid w:val="00A600CC"/>
    <w:rsid w:val="00A60441"/>
    <w:rsid w:val="00A61603"/>
    <w:rsid w:val="00A628B6"/>
    <w:rsid w:val="00A6523A"/>
    <w:rsid w:val="00A656C9"/>
    <w:rsid w:val="00A65FB2"/>
    <w:rsid w:val="00A67B17"/>
    <w:rsid w:val="00A7002D"/>
    <w:rsid w:val="00A70A15"/>
    <w:rsid w:val="00A71232"/>
    <w:rsid w:val="00A716D1"/>
    <w:rsid w:val="00A754F1"/>
    <w:rsid w:val="00A75C28"/>
    <w:rsid w:val="00A76FB8"/>
    <w:rsid w:val="00A7767F"/>
    <w:rsid w:val="00A810E2"/>
    <w:rsid w:val="00A81A25"/>
    <w:rsid w:val="00A81F48"/>
    <w:rsid w:val="00A852A2"/>
    <w:rsid w:val="00A85635"/>
    <w:rsid w:val="00A857F5"/>
    <w:rsid w:val="00A868DB"/>
    <w:rsid w:val="00A86F2B"/>
    <w:rsid w:val="00A87AE0"/>
    <w:rsid w:val="00A920E7"/>
    <w:rsid w:val="00A9258C"/>
    <w:rsid w:val="00A9535C"/>
    <w:rsid w:val="00A95581"/>
    <w:rsid w:val="00A961F9"/>
    <w:rsid w:val="00A969EF"/>
    <w:rsid w:val="00A974F1"/>
    <w:rsid w:val="00AA0455"/>
    <w:rsid w:val="00AA0E10"/>
    <w:rsid w:val="00AA138C"/>
    <w:rsid w:val="00AA1A97"/>
    <w:rsid w:val="00AA22E1"/>
    <w:rsid w:val="00AA2382"/>
    <w:rsid w:val="00AA2B97"/>
    <w:rsid w:val="00AA3AEA"/>
    <w:rsid w:val="00AA46F4"/>
    <w:rsid w:val="00AA4701"/>
    <w:rsid w:val="00AB057A"/>
    <w:rsid w:val="00AB10CE"/>
    <w:rsid w:val="00AB21F4"/>
    <w:rsid w:val="00AB27E3"/>
    <w:rsid w:val="00AB28DB"/>
    <w:rsid w:val="00AB2A35"/>
    <w:rsid w:val="00AB2B20"/>
    <w:rsid w:val="00AB3FE1"/>
    <w:rsid w:val="00AB4827"/>
    <w:rsid w:val="00AB49ED"/>
    <w:rsid w:val="00AB54DA"/>
    <w:rsid w:val="00AB5B1E"/>
    <w:rsid w:val="00AB615B"/>
    <w:rsid w:val="00AB79B6"/>
    <w:rsid w:val="00AC0253"/>
    <w:rsid w:val="00AC0286"/>
    <w:rsid w:val="00AC0424"/>
    <w:rsid w:val="00AC06FF"/>
    <w:rsid w:val="00AC2BC0"/>
    <w:rsid w:val="00AC431C"/>
    <w:rsid w:val="00AC46B8"/>
    <w:rsid w:val="00AC5662"/>
    <w:rsid w:val="00AC5EA9"/>
    <w:rsid w:val="00AC6503"/>
    <w:rsid w:val="00AC7560"/>
    <w:rsid w:val="00AD0B83"/>
    <w:rsid w:val="00AD3703"/>
    <w:rsid w:val="00AD405A"/>
    <w:rsid w:val="00AD4C62"/>
    <w:rsid w:val="00AD50CD"/>
    <w:rsid w:val="00AD5BBD"/>
    <w:rsid w:val="00AD68E9"/>
    <w:rsid w:val="00AE04E7"/>
    <w:rsid w:val="00AE17AE"/>
    <w:rsid w:val="00AE1DD6"/>
    <w:rsid w:val="00AE2829"/>
    <w:rsid w:val="00AE2891"/>
    <w:rsid w:val="00AE7EB7"/>
    <w:rsid w:val="00AF065E"/>
    <w:rsid w:val="00AF0AB9"/>
    <w:rsid w:val="00AF0F61"/>
    <w:rsid w:val="00AF0FFA"/>
    <w:rsid w:val="00AF17D1"/>
    <w:rsid w:val="00AF2324"/>
    <w:rsid w:val="00AF2BE4"/>
    <w:rsid w:val="00AF320A"/>
    <w:rsid w:val="00AF3235"/>
    <w:rsid w:val="00AF5BEC"/>
    <w:rsid w:val="00AF66AF"/>
    <w:rsid w:val="00AF75FD"/>
    <w:rsid w:val="00B01555"/>
    <w:rsid w:val="00B01C5D"/>
    <w:rsid w:val="00B01CB4"/>
    <w:rsid w:val="00B02644"/>
    <w:rsid w:val="00B040A5"/>
    <w:rsid w:val="00B05485"/>
    <w:rsid w:val="00B06AC5"/>
    <w:rsid w:val="00B06ADA"/>
    <w:rsid w:val="00B1157D"/>
    <w:rsid w:val="00B12764"/>
    <w:rsid w:val="00B1316D"/>
    <w:rsid w:val="00B14556"/>
    <w:rsid w:val="00B16823"/>
    <w:rsid w:val="00B178FA"/>
    <w:rsid w:val="00B201B3"/>
    <w:rsid w:val="00B204A2"/>
    <w:rsid w:val="00B20B25"/>
    <w:rsid w:val="00B21E04"/>
    <w:rsid w:val="00B225F9"/>
    <w:rsid w:val="00B22A84"/>
    <w:rsid w:val="00B22DB1"/>
    <w:rsid w:val="00B2444B"/>
    <w:rsid w:val="00B2453A"/>
    <w:rsid w:val="00B2470D"/>
    <w:rsid w:val="00B25E5A"/>
    <w:rsid w:val="00B268CB"/>
    <w:rsid w:val="00B27B00"/>
    <w:rsid w:val="00B309EC"/>
    <w:rsid w:val="00B30DAC"/>
    <w:rsid w:val="00B33579"/>
    <w:rsid w:val="00B342E6"/>
    <w:rsid w:val="00B34508"/>
    <w:rsid w:val="00B34D0A"/>
    <w:rsid w:val="00B35155"/>
    <w:rsid w:val="00B35D0B"/>
    <w:rsid w:val="00B35F7D"/>
    <w:rsid w:val="00B36E3D"/>
    <w:rsid w:val="00B36E53"/>
    <w:rsid w:val="00B37579"/>
    <w:rsid w:val="00B40BB2"/>
    <w:rsid w:val="00B4123F"/>
    <w:rsid w:val="00B4253B"/>
    <w:rsid w:val="00B4590F"/>
    <w:rsid w:val="00B463C5"/>
    <w:rsid w:val="00B46F59"/>
    <w:rsid w:val="00B50E4F"/>
    <w:rsid w:val="00B51816"/>
    <w:rsid w:val="00B51F01"/>
    <w:rsid w:val="00B54855"/>
    <w:rsid w:val="00B5603B"/>
    <w:rsid w:val="00B6097E"/>
    <w:rsid w:val="00B610A8"/>
    <w:rsid w:val="00B61AF4"/>
    <w:rsid w:val="00B63C6D"/>
    <w:rsid w:val="00B64C44"/>
    <w:rsid w:val="00B658F7"/>
    <w:rsid w:val="00B67616"/>
    <w:rsid w:val="00B7036C"/>
    <w:rsid w:val="00B70746"/>
    <w:rsid w:val="00B727A2"/>
    <w:rsid w:val="00B73576"/>
    <w:rsid w:val="00B73C07"/>
    <w:rsid w:val="00B76304"/>
    <w:rsid w:val="00B763C6"/>
    <w:rsid w:val="00B77BE7"/>
    <w:rsid w:val="00B77C45"/>
    <w:rsid w:val="00B77C92"/>
    <w:rsid w:val="00B8003C"/>
    <w:rsid w:val="00B8086E"/>
    <w:rsid w:val="00B809EB"/>
    <w:rsid w:val="00B80DC7"/>
    <w:rsid w:val="00B81E2D"/>
    <w:rsid w:val="00B823E4"/>
    <w:rsid w:val="00B82516"/>
    <w:rsid w:val="00B84823"/>
    <w:rsid w:val="00B848F5"/>
    <w:rsid w:val="00B86543"/>
    <w:rsid w:val="00B87B24"/>
    <w:rsid w:val="00B905ED"/>
    <w:rsid w:val="00B9283F"/>
    <w:rsid w:val="00B92AB6"/>
    <w:rsid w:val="00B9302A"/>
    <w:rsid w:val="00B93F24"/>
    <w:rsid w:val="00B9645B"/>
    <w:rsid w:val="00B967C6"/>
    <w:rsid w:val="00B97DD8"/>
    <w:rsid w:val="00BA0743"/>
    <w:rsid w:val="00BA13B9"/>
    <w:rsid w:val="00BA1A0E"/>
    <w:rsid w:val="00BA2645"/>
    <w:rsid w:val="00BA2DFB"/>
    <w:rsid w:val="00BA2E38"/>
    <w:rsid w:val="00BA7909"/>
    <w:rsid w:val="00BB0304"/>
    <w:rsid w:val="00BB056E"/>
    <w:rsid w:val="00BB3DAD"/>
    <w:rsid w:val="00BB41D9"/>
    <w:rsid w:val="00BB424E"/>
    <w:rsid w:val="00BB6560"/>
    <w:rsid w:val="00BC0630"/>
    <w:rsid w:val="00BC06FF"/>
    <w:rsid w:val="00BC1CBF"/>
    <w:rsid w:val="00BC2845"/>
    <w:rsid w:val="00BC2C03"/>
    <w:rsid w:val="00BC2FAE"/>
    <w:rsid w:val="00BC3037"/>
    <w:rsid w:val="00BC414A"/>
    <w:rsid w:val="00BC66FA"/>
    <w:rsid w:val="00BC793C"/>
    <w:rsid w:val="00BC79DA"/>
    <w:rsid w:val="00BC79F8"/>
    <w:rsid w:val="00BD16DE"/>
    <w:rsid w:val="00BD214A"/>
    <w:rsid w:val="00BD2376"/>
    <w:rsid w:val="00BD70A1"/>
    <w:rsid w:val="00BD7B8E"/>
    <w:rsid w:val="00BE058B"/>
    <w:rsid w:val="00BE05FB"/>
    <w:rsid w:val="00BE1F50"/>
    <w:rsid w:val="00BE404C"/>
    <w:rsid w:val="00BE53E6"/>
    <w:rsid w:val="00BE6B82"/>
    <w:rsid w:val="00BE7568"/>
    <w:rsid w:val="00BF3252"/>
    <w:rsid w:val="00BF33B3"/>
    <w:rsid w:val="00BF3A2B"/>
    <w:rsid w:val="00BF3C79"/>
    <w:rsid w:val="00BF3D5E"/>
    <w:rsid w:val="00BF42FB"/>
    <w:rsid w:val="00BF444A"/>
    <w:rsid w:val="00BF46DC"/>
    <w:rsid w:val="00C005DF"/>
    <w:rsid w:val="00C00A2C"/>
    <w:rsid w:val="00C01189"/>
    <w:rsid w:val="00C02E1C"/>
    <w:rsid w:val="00C050A2"/>
    <w:rsid w:val="00C05D29"/>
    <w:rsid w:val="00C06DE9"/>
    <w:rsid w:val="00C07134"/>
    <w:rsid w:val="00C07AD7"/>
    <w:rsid w:val="00C11197"/>
    <w:rsid w:val="00C12C6F"/>
    <w:rsid w:val="00C131D6"/>
    <w:rsid w:val="00C133F2"/>
    <w:rsid w:val="00C151FD"/>
    <w:rsid w:val="00C16ACF"/>
    <w:rsid w:val="00C16AF5"/>
    <w:rsid w:val="00C16EA3"/>
    <w:rsid w:val="00C17611"/>
    <w:rsid w:val="00C20B0F"/>
    <w:rsid w:val="00C21280"/>
    <w:rsid w:val="00C21AD7"/>
    <w:rsid w:val="00C22E0A"/>
    <w:rsid w:val="00C238FC"/>
    <w:rsid w:val="00C23C26"/>
    <w:rsid w:val="00C24F87"/>
    <w:rsid w:val="00C25442"/>
    <w:rsid w:val="00C2544D"/>
    <w:rsid w:val="00C25AF6"/>
    <w:rsid w:val="00C26252"/>
    <w:rsid w:val="00C26527"/>
    <w:rsid w:val="00C265BA"/>
    <w:rsid w:val="00C2736A"/>
    <w:rsid w:val="00C27BE2"/>
    <w:rsid w:val="00C3051D"/>
    <w:rsid w:val="00C31DE7"/>
    <w:rsid w:val="00C349F9"/>
    <w:rsid w:val="00C3650E"/>
    <w:rsid w:val="00C40990"/>
    <w:rsid w:val="00C40EED"/>
    <w:rsid w:val="00C412C3"/>
    <w:rsid w:val="00C415B7"/>
    <w:rsid w:val="00C44306"/>
    <w:rsid w:val="00C44A94"/>
    <w:rsid w:val="00C44DCF"/>
    <w:rsid w:val="00C50BDB"/>
    <w:rsid w:val="00C50FA9"/>
    <w:rsid w:val="00C51956"/>
    <w:rsid w:val="00C540D4"/>
    <w:rsid w:val="00C56907"/>
    <w:rsid w:val="00C57B88"/>
    <w:rsid w:val="00C607F1"/>
    <w:rsid w:val="00C6102C"/>
    <w:rsid w:val="00C61592"/>
    <w:rsid w:val="00C619D1"/>
    <w:rsid w:val="00C61CC8"/>
    <w:rsid w:val="00C636AC"/>
    <w:rsid w:val="00C63727"/>
    <w:rsid w:val="00C64466"/>
    <w:rsid w:val="00C64D48"/>
    <w:rsid w:val="00C658E5"/>
    <w:rsid w:val="00C707A9"/>
    <w:rsid w:val="00C72CD8"/>
    <w:rsid w:val="00C73AAF"/>
    <w:rsid w:val="00C76C37"/>
    <w:rsid w:val="00C773C9"/>
    <w:rsid w:val="00C814C0"/>
    <w:rsid w:val="00C825EC"/>
    <w:rsid w:val="00C85601"/>
    <w:rsid w:val="00C85E47"/>
    <w:rsid w:val="00C8652D"/>
    <w:rsid w:val="00C86B09"/>
    <w:rsid w:val="00C86D24"/>
    <w:rsid w:val="00C916E9"/>
    <w:rsid w:val="00C933FD"/>
    <w:rsid w:val="00C93E18"/>
    <w:rsid w:val="00C95236"/>
    <w:rsid w:val="00C9605F"/>
    <w:rsid w:val="00C9683E"/>
    <w:rsid w:val="00C97226"/>
    <w:rsid w:val="00C97A72"/>
    <w:rsid w:val="00C97C45"/>
    <w:rsid w:val="00CA1DC2"/>
    <w:rsid w:val="00CA31F6"/>
    <w:rsid w:val="00CA3296"/>
    <w:rsid w:val="00CA4675"/>
    <w:rsid w:val="00CA5B59"/>
    <w:rsid w:val="00CA6CA8"/>
    <w:rsid w:val="00CA7D2F"/>
    <w:rsid w:val="00CB2032"/>
    <w:rsid w:val="00CB3176"/>
    <w:rsid w:val="00CB646B"/>
    <w:rsid w:val="00CB71EE"/>
    <w:rsid w:val="00CC07AA"/>
    <w:rsid w:val="00CC1211"/>
    <w:rsid w:val="00CC16B5"/>
    <w:rsid w:val="00CC2805"/>
    <w:rsid w:val="00CC3E7D"/>
    <w:rsid w:val="00CC4259"/>
    <w:rsid w:val="00CC42F3"/>
    <w:rsid w:val="00CC4511"/>
    <w:rsid w:val="00CC4585"/>
    <w:rsid w:val="00CC5DCB"/>
    <w:rsid w:val="00CD285A"/>
    <w:rsid w:val="00CD2A7D"/>
    <w:rsid w:val="00CD2DF1"/>
    <w:rsid w:val="00CD2F40"/>
    <w:rsid w:val="00CD5544"/>
    <w:rsid w:val="00CE23D6"/>
    <w:rsid w:val="00CE323F"/>
    <w:rsid w:val="00CE41FC"/>
    <w:rsid w:val="00CE4503"/>
    <w:rsid w:val="00CE4AF8"/>
    <w:rsid w:val="00CE595E"/>
    <w:rsid w:val="00CE6F45"/>
    <w:rsid w:val="00CF1B74"/>
    <w:rsid w:val="00CF2371"/>
    <w:rsid w:val="00CF27D6"/>
    <w:rsid w:val="00CF3538"/>
    <w:rsid w:val="00CF4167"/>
    <w:rsid w:val="00CF44EF"/>
    <w:rsid w:val="00CF45AE"/>
    <w:rsid w:val="00CF5938"/>
    <w:rsid w:val="00CF7C60"/>
    <w:rsid w:val="00D0115C"/>
    <w:rsid w:val="00D03A9D"/>
    <w:rsid w:val="00D04518"/>
    <w:rsid w:val="00D0485F"/>
    <w:rsid w:val="00D05292"/>
    <w:rsid w:val="00D06715"/>
    <w:rsid w:val="00D06880"/>
    <w:rsid w:val="00D077D4"/>
    <w:rsid w:val="00D077EA"/>
    <w:rsid w:val="00D07A8E"/>
    <w:rsid w:val="00D10119"/>
    <w:rsid w:val="00D10777"/>
    <w:rsid w:val="00D10E4C"/>
    <w:rsid w:val="00D10F92"/>
    <w:rsid w:val="00D1195A"/>
    <w:rsid w:val="00D123F8"/>
    <w:rsid w:val="00D124BC"/>
    <w:rsid w:val="00D137AE"/>
    <w:rsid w:val="00D1554D"/>
    <w:rsid w:val="00D15857"/>
    <w:rsid w:val="00D162F2"/>
    <w:rsid w:val="00D1637B"/>
    <w:rsid w:val="00D21D9E"/>
    <w:rsid w:val="00D24E44"/>
    <w:rsid w:val="00D2535D"/>
    <w:rsid w:val="00D2610F"/>
    <w:rsid w:val="00D30208"/>
    <w:rsid w:val="00D307DB"/>
    <w:rsid w:val="00D310B6"/>
    <w:rsid w:val="00D328C1"/>
    <w:rsid w:val="00D32D8B"/>
    <w:rsid w:val="00D333EB"/>
    <w:rsid w:val="00D338B9"/>
    <w:rsid w:val="00D3444D"/>
    <w:rsid w:val="00D34E30"/>
    <w:rsid w:val="00D3548B"/>
    <w:rsid w:val="00D354D3"/>
    <w:rsid w:val="00D359ED"/>
    <w:rsid w:val="00D35C7C"/>
    <w:rsid w:val="00D3635D"/>
    <w:rsid w:val="00D36CD3"/>
    <w:rsid w:val="00D37DCC"/>
    <w:rsid w:val="00D37F2D"/>
    <w:rsid w:val="00D4182E"/>
    <w:rsid w:val="00D41E50"/>
    <w:rsid w:val="00D42865"/>
    <w:rsid w:val="00D43288"/>
    <w:rsid w:val="00D44186"/>
    <w:rsid w:val="00D447C3"/>
    <w:rsid w:val="00D460D1"/>
    <w:rsid w:val="00D46791"/>
    <w:rsid w:val="00D5035D"/>
    <w:rsid w:val="00D518BF"/>
    <w:rsid w:val="00D51DC6"/>
    <w:rsid w:val="00D53815"/>
    <w:rsid w:val="00D54640"/>
    <w:rsid w:val="00D56E10"/>
    <w:rsid w:val="00D579B4"/>
    <w:rsid w:val="00D610DA"/>
    <w:rsid w:val="00D6126C"/>
    <w:rsid w:val="00D61C7C"/>
    <w:rsid w:val="00D6201D"/>
    <w:rsid w:val="00D621A5"/>
    <w:rsid w:val="00D62C97"/>
    <w:rsid w:val="00D62CAA"/>
    <w:rsid w:val="00D62E57"/>
    <w:rsid w:val="00D63B6E"/>
    <w:rsid w:val="00D646A3"/>
    <w:rsid w:val="00D649D8"/>
    <w:rsid w:val="00D64C08"/>
    <w:rsid w:val="00D66A52"/>
    <w:rsid w:val="00D67B49"/>
    <w:rsid w:val="00D70D88"/>
    <w:rsid w:val="00D74031"/>
    <w:rsid w:val="00D74CB7"/>
    <w:rsid w:val="00D75698"/>
    <w:rsid w:val="00D75BF1"/>
    <w:rsid w:val="00D77EC9"/>
    <w:rsid w:val="00D82C96"/>
    <w:rsid w:val="00D82E81"/>
    <w:rsid w:val="00D8349C"/>
    <w:rsid w:val="00D84201"/>
    <w:rsid w:val="00D85DB3"/>
    <w:rsid w:val="00D865E7"/>
    <w:rsid w:val="00D86A5C"/>
    <w:rsid w:val="00D8725B"/>
    <w:rsid w:val="00D87602"/>
    <w:rsid w:val="00D907BE"/>
    <w:rsid w:val="00D9326A"/>
    <w:rsid w:val="00D93AD6"/>
    <w:rsid w:val="00D959CA"/>
    <w:rsid w:val="00D95A7D"/>
    <w:rsid w:val="00D97784"/>
    <w:rsid w:val="00DA3361"/>
    <w:rsid w:val="00DA3903"/>
    <w:rsid w:val="00DA404F"/>
    <w:rsid w:val="00DA4494"/>
    <w:rsid w:val="00DA50E5"/>
    <w:rsid w:val="00DA5DD2"/>
    <w:rsid w:val="00DA7B63"/>
    <w:rsid w:val="00DB04E6"/>
    <w:rsid w:val="00DB1712"/>
    <w:rsid w:val="00DB3BB6"/>
    <w:rsid w:val="00DB4C34"/>
    <w:rsid w:val="00DB4FFB"/>
    <w:rsid w:val="00DB5E52"/>
    <w:rsid w:val="00DB623C"/>
    <w:rsid w:val="00DB75AC"/>
    <w:rsid w:val="00DB76DA"/>
    <w:rsid w:val="00DB7D43"/>
    <w:rsid w:val="00DB7D90"/>
    <w:rsid w:val="00DC15BC"/>
    <w:rsid w:val="00DC296A"/>
    <w:rsid w:val="00DC3233"/>
    <w:rsid w:val="00DC34F1"/>
    <w:rsid w:val="00DC5CE4"/>
    <w:rsid w:val="00DC60C5"/>
    <w:rsid w:val="00DC668D"/>
    <w:rsid w:val="00DC764F"/>
    <w:rsid w:val="00DC775B"/>
    <w:rsid w:val="00DC7A23"/>
    <w:rsid w:val="00DD02DA"/>
    <w:rsid w:val="00DD0C4B"/>
    <w:rsid w:val="00DD38E6"/>
    <w:rsid w:val="00DD39DE"/>
    <w:rsid w:val="00DD3C43"/>
    <w:rsid w:val="00DD4D3A"/>
    <w:rsid w:val="00DD4FAF"/>
    <w:rsid w:val="00DD5061"/>
    <w:rsid w:val="00DD5623"/>
    <w:rsid w:val="00DD5F17"/>
    <w:rsid w:val="00DD6F35"/>
    <w:rsid w:val="00DD7441"/>
    <w:rsid w:val="00DD7866"/>
    <w:rsid w:val="00DE0EA5"/>
    <w:rsid w:val="00DE2111"/>
    <w:rsid w:val="00DE3D44"/>
    <w:rsid w:val="00DE5155"/>
    <w:rsid w:val="00DE71A8"/>
    <w:rsid w:val="00DF213A"/>
    <w:rsid w:val="00DF2297"/>
    <w:rsid w:val="00DF2C54"/>
    <w:rsid w:val="00DF413B"/>
    <w:rsid w:val="00DF470F"/>
    <w:rsid w:val="00DF72D7"/>
    <w:rsid w:val="00DF7ECC"/>
    <w:rsid w:val="00E009F3"/>
    <w:rsid w:val="00E011A7"/>
    <w:rsid w:val="00E0172C"/>
    <w:rsid w:val="00E01B7C"/>
    <w:rsid w:val="00E01D76"/>
    <w:rsid w:val="00E021A7"/>
    <w:rsid w:val="00E02255"/>
    <w:rsid w:val="00E022A1"/>
    <w:rsid w:val="00E03A2C"/>
    <w:rsid w:val="00E04509"/>
    <w:rsid w:val="00E045AE"/>
    <w:rsid w:val="00E04797"/>
    <w:rsid w:val="00E04B01"/>
    <w:rsid w:val="00E07617"/>
    <w:rsid w:val="00E0779D"/>
    <w:rsid w:val="00E11D2A"/>
    <w:rsid w:val="00E12293"/>
    <w:rsid w:val="00E12446"/>
    <w:rsid w:val="00E1277D"/>
    <w:rsid w:val="00E127C8"/>
    <w:rsid w:val="00E12915"/>
    <w:rsid w:val="00E1300A"/>
    <w:rsid w:val="00E15348"/>
    <w:rsid w:val="00E15C81"/>
    <w:rsid w:val="00E15D16"/>
    <w:rsid w:val="00E201B4"/>
    <w:rsid w:val="00E20E74"/>
    <w:rsid w:val="00E21EDB"/>
    <w:rsid w:val="00E22657"/>
    <w:rsid w:val="00E22A0B"/>
    <w:rsid w:val="00E23E1D"/>
    <w:rsid w:val="00E24920"/>
    <w:rsid w:val="00E260AB"/>
    <w:rsid w:val="00E26E98"/>
    <w:rsid w:val="00E30766"/>
    <w:rsid w:val="00E315A8"/>
    <w:rsid w:val="00E319E6"/>
    <w:rsid w:val="00E32419"/>
    <w:rsid w:val="00E333B1"/>
    <w:rsid w:val="00E34B40"/>
    <w:rsid w:val="00E34B77"/>
    <w:rsid w:val="00E36DA2"/>
    <w:rsid w:val="00E37D22"/>
    <w:rsid w:val="00E400A7"/>
    <w:rsid w:val="00E41627"/>
    <w:rsid w:val="00E41E35"/>
    <w:rsid w:val="00E41EEA"/>
    <w:rsid w:val="00E426F7"/>
    <w:rsid w:val="00E42EB3"/>
    <w:rsid w:val="00E4331E"/>
    <w:rsid w:val="00E4382B"/>
    <w:rsid w:val="00E43AC9"/>
    <w:rsid w:val="00E442D8"/>
    <w:rsid w:val="00E44FDD"/>
    <w:rsid w:val="00E46DE6"/>
    <w:rsid w:val="00E47ADF"/>
    <w:rsid w:val="00E5020D"/>
    <w:rsid w:val="00E50F2B"/>
    <w:rsid w:val="00E518DB"/>
    <w:rsid w:val="00E51B97"/>
    <w:rsid w:val="00E529C3"/>
    <w:rsid w:val="00E53C99"/>
    <w:rsid w:val="00E60143"/>
    <w:rsid w:val="00E60497"/>
    <w:rsid w:val="00E623C5"/>
    <w:rsid w:val="00E62F59"/>
    <w:rsid w:val="00E65CEE"/>
    <w:rsid w:val="00E66D5F"/>
    <w:rsid w:val="00E7144D"/>
    <w:rsid w:val="00E7230C"/>
    <w:rsid w:val="00E73A19"/>
    <w:rsid w:val="00E74114"/>
    <w:rsid w:val="00E7434A"/>
    <w:rsid w:val="00E74620"/>
    <w:rsid w:val="00E75B2A"/>
    <w:rsid w:val="00E75EB7"/>
    <w:rsid w:val="00E76A07"/>
    <w:rsid w:val="00E76B54"/>
    <w:rsid w:val="00E81898"/>
    <w:rsid w:val="00E81DAB"/>
    <w:rsid w:val="00E81DD5"/>
    <w:rsid w:val="00E83ABF"/>
    <w:rsid w:val="00E8410C"/>
    <w:rsid w:val="00E84291"/>
    <w:rsid w:val="00E85DD1"/>
    <w:rsid w:val="00E85F87"/>
    <w:rsid w:val="00E863D6"/>
    <w:rsid w:val="00E8692C"/>
    <w:rsid w:val="00E86D4B"/>
    <w:rsid w:val="00E87DC0"/>
    <w:rsid w:val="00E928F1"/>
    <w:rsid w:val="00E92968"/>
    <w:rsid w:val="00E93F85"/>
    <w:rsid w:val="00E940DF"/>
    <w:rsid w:val="00E95C2A"/>
    <w:rsid w:val="00E966FC"/>
    <w:rsid w:val="00E9798B"/>
    <w:rsid w:val="00EA035A"/>
    <w:rsid w:val="00EA03D6"/>
    <w:rsid w:val="00EA187F"/>
    <w:rsid w:val="00EA2408"/>
    <w:rsid w:val="00EA25B2"/>
    <w:rsid w:val="00EA32CA"/>
    <w:rsid w:val="00EA3F3F"/>
    <w:rsid w:val="00EA5838"/>
    <w:rsid w:val="00EA63A3"/>
    <w:rsid w:val="00EA7C38"/>
    <w:rsid w:val="00EA7DD7"/>
    <w:rsid w:val="00EB08AC"/>
    <w:rsid w:val="00EB08BC"/>
    <w:rsid w:val="00EB2B11"/>
    <w:rsid w:val="00EB2E34"/>
    <w:rsid w:val="00EB4131"/>
    <w:rsid w:val="00EB4578"/>
    <w:rsid w:val="00EB5BD4"/>
    <w:rsid w:val="00EC0F88"/>
    <w:rsid w:val="00EC3540"/>
    <w:rsid w:val="00EC4783"/>
    <w:rsid w:val="00EC4A68"/>
    <w:rsid w:val="00EC50BC"/>
    <w:rsid w:val="00EC540F"/>
    <w:rsid w:val="00EC578B"/>
    <w:rsid w:val="00EC5A69"/>
    <w:rsid w:val="00EC7429"/>
    <w:rsid w:val="00EC7644"/>
    <w:rsid w:val="00ED1ECD"/>
    <w:rsid w:val="00ED1FAA"/>
    <w:rsid w:val="00ED2332"/>
    <w:rsid w:val="00ED2531"/>
    <w:rsid w:val="00ED28C9"/>
    <w:rsid w:val="00ED2C0C"/>
    <w:rsid w:val="00ED307B"/>
    <w:rsid w:val="00ED3E0D"/>
    <w:rsid w:val="00ED5393"/>
    <w:rsid w:val="00ED57AD"/>
    <w:rsid w:val="00ED7AD9"/>
    <w:rsid w:val="00ED7E1E"/>
    <w:rsid w:val="00EE02A6"/>
    <w:rsid w:val="00EE06AC"/>
    <w:rsid w:val="00EE1D12"/>
    <w:rsid w:val="00EE30BF"/>
    <w:rsid w:val="00EE3380"/>
    <w:rsid w:val="00EE38C3"/>
    <w:rsid w:val="00EE3C23"/>
    <w:rsid w:val="00EE4385"/>
    <w:rsid w:val="00EE443F"/>
    <w:rsid w:val="00EE4AC2"/>
    <w:rsid w:val="00EE52A5"/>
    <w:rsid w:val="00EE52E1"/>
    <w:rsid w:val="00EE6722"/>
    <w:rsid w:val="00EE6B84"/>
    <w:rsid w:val="00EE7D06"/>
    <w:rsid w:val="00EF0061"/>
    <w:rsid w:val="00EF0A49"/>
    <w:rsid w:val="00EF1CFB"/>
    <w:rsid w:val="00EF22A3"/>
    <w:rsid w:val="00EF25A4"/>
    <w:rsid w:val="00EF3415"/>
    <w:rsid w:val="00EF3BDA"/>
    <w:rsid w:val="00EF449B"/>
    <w:rsid w:val="00EF529B"/>
    <w:rsid w:val="00EF686D"/>
    <w:rsid w:val="00EF697F"/>
    <w:rsid w:val="00F00ADB"/>
    <w:rsid w:val="00F00E27"/>
    <w:rsid w:val="00F0340D"/>
    <w:rsid w:val="00F047F5"/>
    <w:rsid w:val="00F04C2D"/>
    <w:rsid w:val="00F04E15"/>
    <w:rsid w:val="00F05901"/>
    <w:rsid w:val="00F0748E"/>
    <w:rsid w:val="00F101BE"/>
    <w:rsid w:val="00F10F36"/>
    <w:rsid w:val="00F136C8"/>
    <w:rsid w:val="00F13F0E"/>
    <w:rsid w:val="00F168A2"/>
    <w:rsid w:val="00F175C5"/>
    <w:rsid w:val="00F17DE6"/>
    <w:rsid w:val="00F2026A"/>
    <w:rsid w:val="00F2068E"/>
    <w:rsid w:val="00F21266"/>
    <w:rsid w:val="00F21383"/>
    <w:rsid w:val="00F2442E"/>
    <w:rsid w:val="00F25CF6"/>
    <w:rsid w:val="00F25E0B"/>
    <w:rsid w:val="00F25FB4"/>
    <w:rsid w:val="00F270E7"/>
    <w:rsid w:val="00F31356"/>
    <w:rsid w:val="00F31E78"/>
    <w:rsid w:val="00F320EE"/>
    <w:rsid w:val="00F339E7"/>
    <w:rsid w:val="00F356DD"/>
    <w:rsid w:val="00F35739"/>
    <w:rsid w:val="00F37DDE"/>
    <w:rsid w:val="00F431CA"/>
    <w:rsid w:val="00F43DBF"/>
    <w:rsid w:val="00F443BF"/>
    <w:rsid w:val="00F447ED"/>
    <w:rsid w:val="00F451EA"/>
    <w:rsid w:val="00F458B3"/>
    <w:rsid w:val="00F458D6"/>
    <w:rsid w:val="00F45B15"/>
    <w:rsid w:val="00F45B9C"/>
    <w:rsid w:val="00F46497"/>
    <w:rsid w:val="00F469CD"/>
    <w:rsid w:val="00F52322"/>
    <w:rsid w:val="00F52B67"/>
    <w:rsid w:val="00F53C23"/>
    <w:rsid w:val="00F56315"/>
    <w:rsid w:val="00F57013"/>
    <w:rsid w:val="00F60C47"/>
    <w:rsid w:val="00F61ED9"/>
    <w:rsid w:val="00F61F36"/>
    <w:rsid w:val="00F63616"/>
    <w:rsid w:val="00F65F28"/>
    <w:rsid w:val="00F677A1"/>
    <w:rsid w:val="00F7071E"/>
    <w:rsid w:val="00F71BCA"/>
    <w:rsid w:val="00F73521"/>
    <w:rsid w:val="00F73B5E"/>
    <w:rsid w:val="00F81081"/>
    <w:rsid w:val="00F824B9"/>
    <w:rsid w:val="00F82A2C"/>
    <w:rsid w:val="00F84368"/>
    <w:rsid w:val="00F8534A"/>
    <w:rsid w:val="00F85B52"/>
    <w:rsid w:val="00F87D68"/>
    <w:rsid w:val="00F94842"/>
    <w:rsid w:val="00F9585A"/>
    <w:rsid w:val="00F95D4A"/>
    <w:rsid w:val="00F96FA5"/>
    <w:rsid w:val="00F972AD"/>
    <w:rsid w:val="00F97460"/>
    <w:rsid w:val="00F97606"/>
    <w:rsid w:val="00F97688"/>
    <w:rsid w:val="00F97FC1"/>
    <w:rsid w:val="00FA0610"/>
    <w:rsid w:val="00FA2D0A"/>
    <w:rsid w:val="00FA3FB3"/>
    <w:rsid w:val="00FA598D"/>
    <w:rsid w:val="00FA608C"/>
    <w:rsid w:val="00FB0E57"/>
    <w:rsid w:val="00FB14A2"/>
    <w:rsid w:val="00FB157D"/>
    <w:rsid w:val="00FB1B42"/>
    <w:rsid w:val="00FB25BE"/>
    <w:rsid w:val="00FB515C"/>
    <w:rsid w:val="00FC1177"/>
    <w:rsid w:val="00FC1A08"/>
    <w:rsid w:val="00FC395C"/>
    <w:rsid w:val="00FC48E6"/>
    <w:rsid w:val="00FC50E3"/>
    <w:rsid w:val="00FC51E6"/>
    <w:rsid w:val="00FC5EC7"/>
    <w:rsid w:val="00FC65A9"/>
    <w:rsid w:val="00FD0405"/>
    <w:rsid w:val="00FD0D34"/>
    <w:rsid w:val="00FD27EA"/>
    <w:rsid w:val="00FD3CED"/>
    <w:rsid w:val="00FD6A14"/>
    <w:rsid w:val="00FD7024"/>
    <w:rsid w:val="00FD795F"/>
    <w:rsid w:val="00FD7D0D"/>
    <w:rsid w:val="00FE02C5"/>
    <w:rsid w:val="00FE1422"/>
    <w:rsid w:val="00FE2CC5"/>
    <w:rsid w:val="00FE47B3"/>
    <w:rsid w:val="00FE4B01"/>
    <w:rsid w:val="00FE6B6C"/>
    <w:rsid w:val="00FF03E4"/>
    <w:rsid w:val="00FF1CBB"/>
    <w:rsid w:val="00FF2DC0"/>
    <w:rsid w:val="00FF3234"/>
    <w:rsid w:val="00FF3873"/>
    <w:rsid w:val="00FF38C0"/>
    <w:rsid w:val="00FF3D81"/>
    <w:rsid w:val="00FF44D5"/>
    <w:rsid w:val="00FF4A10"/>
    <w:rsid w:val="00FF4E6F"/>
    <w:rsid w:val="00FF55D6"/>
    <w:rsid w:val="00FF5E8D"/>
    <w:rsid w:val="00FF61E3"/>
    <w:rsid w:val="00FF68BA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6AF5"/>
  <w15:docId w15:val="{1ACB4C18-5CEC-4F6A-844E-287E92CE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Naslov1">
    <w:name w:val="heading 1"/>
    <w:basedOn w:val="Normal"/>
    <w:link w:val="Naslov1Char"/>
    <w:qFormat/>
    <w:rsid w:val="00BC414A"/>
    <w:pPr>
      <w:pageBreakBefore/>
      <w:spacing w:before="120" w:after="120"/>
      <w:jc w:val="both"/>
      <w:outlineLvl w:val="0"/>
    </w:pPr>
    <w:rPr>
      <w:rFonts w:ascii="Arial" w:hAnsi="Arial" w:cs="Arial"/>
      <w:b/>
      <w:bCs/>
      <w:caps/>
      <w:color w:val="000000"/>
      <w:sz w:val="26"/>
      <w:lang w:val="hr-HR" w:eastAsia="en-US"/>
    </w:rPr>
  </w:style>
  <w:style w:type="paragraph" w:styleId="Naslov2">
    <w:name w:val="heading 2"/>
    <w:basedOn w:val="Normal"/>
    <w:next w:val="Normal"/>
    <w:link w:val="Naslov2Char"/>
    <w:unhideWhenUsed/>
    <w:qFormat/>
    <w:rsid w:val="00BC41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ormal"/>
    <w:next w:val="Tijeloteksta"/>
    <w:link w:val="Naslov3Char"/>
    <w:unhideWhenUsed/>
    <w:qFormat/>
    <w:rsid w:val="00BC414A"/>
    <w:pPr>
      <w:numPr>
        <w:ilvl w:val="2"/>
        <w:numId w:val="1"/>
      </w:numPr>
      <w:suppressAutoHyphens/>
      <w:spacing w:before="280" w:after="280"/>
      <w:outlineLvl w:val="2"/>
    </w:pPr>
    <w:rPr>
      <w:b/>
      <w:bCs/>
      <w:sz w:val="27"/>
      <w:szCs w:val="27"/>
      <w:lang w:val="hr-HR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C414A"/>
    <w:rPr>
      <w:rFonts w:ascii="Arial" w:eastAsia="Times New Roman" w:hAnsi="Arial" w:cs="Arial"/>
      <w:b/>
      <w:bCs/>
      <w:caps/>
      <w:color w:val="000000"/>
      <w:sz w:val="26"/>
      <w:szCs w:val="24"/>
    </w:rPr>
  </w:style>
  <w:style w:type="character" w:customStyle="1" w:styleId="Naslov2Char">
    <w:name w:val="Naslov 2 Char"/>
    <w:basedOn w:val="Zadanifontodlomka"/>
    <w:link w:val="Naslov2"/>
    <w:rsid w:val="00BC41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hr-HR"/>
    </w:rPr>
  </w:style>
  <w:style w:type="character" w:customStyle="1" w:styleId="Naslov3Char">
    <w:name w:val="Naslov 3 Char"/>
    <w:basedOn w:val="Zadanifontodlomka"/>
    <w:link w:val="Naslov3"/>
    <w:rsid w:val="00BC414A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Odlomakpopisa">
    <w:name w:val="List Paragraph"/>
    <w:basedOn w:val="Normal"/>
    <w:link w:val="OdlomakpopisaChar"/>
    <w:uiPriority w:val="34"/>
    <w:qFormat/>
    <w:rsid w:val="00BC414A"/>
    <w:pPr>
      <w:spacing w:after="120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Tijeloteksta">
    <w:name w:val="Body Text"/>
    <w:basedOn w:val="Normal"/>
    <w:link w:val="TijelotekstaChar"/>
    <w:unhideWhenUsed/>
    <w:rsid w:val="00BC414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BC4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BC414A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BC414A"/>
    <w:rPr>
      <w:rFonts w:eastAsiaTheme="minorEastAsia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unhideWhenUsed/>
    <w:rsid w:val="00BC414A"/>
    <w:rPr>
      <w:rFonts w:asciiTheme="minorHAnsi" w:eastAsiaTheme="minorEastAsia" w:hAnsiTheme="minorHAnsi" w:cstheme="minorBidi"/>
      <w:sz w:val="20"/>
      <w:szCs w:val="20"/>
      <w:lang w:val="hr-HR" w:eastAsia="en-US"/>
    </w:rPr>
  </w:style>
  <w:style w:type="character" w:customStyle="1" w:styleId="TekstfusnoteChar1">
    <w:name w:val="Tekst fusnot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C414A"/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ZaglavljeChar1">
    <w:name w:val="Zaglavlj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BC414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PodnojeChar1">
    <w:name w:val="Podnožj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C414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Uvuenotijeloteksta">
    <w:name w:val="Body Text Indent"/>
    <w:basedOn w:val="Normal"/>
    <w:link w:val="UvuenotijelotekstaChar"/>
    <w:unhideWhenUsed/>
    <w:rsid w:val="00BC414A"/>
    <w:pPr>
      <w:suppressAutoHyphens/>
      <w:spacing w:after="120"/>
      <w:ind w:left="283"/>
    </w:pPr>
    <w:rPr>
      <w:lang w:val="en-US" w:eastAsia="ar-SA"/>
    </w:rPr>
  </w:style>
  <w:style w:type="character" w:customStyle="1" w:styleId="UvuenotijelotekstaChar1">
    <w:name w:val="Uvučeno tijelo teksta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TekstbaloniaChar">
    <w:name w:val="Tekst balončića Char"/>
    <w:basedOn w:val="Zadanifontodlomka"/>
    <w:link w:val="Tekstbalonia"/>
    <w:rsid w:val="00BC414A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nhideWhenUsed/>
    <w:rsid w:val="00BC414A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TekstbaloniaChar1">
    <w:name w:val="Tekst balončića Char1"/>
    <w:basedOn w:val="Zadanifontodlomka"/>
    <w:uiPriority w:val="99"/>
    <w:semiHidden/>
    <w:rsid w:val="00BC414A"/>
    <w:rPr>
      <w:rFonts w:ascii="Tahoma" w:eastAsia="Times New Roman" w:hAnsi="Tahoma" w:cs="Tahoma"/>
      <w:sz w:val="16"/>
      <w:szCs w:val="16"/>
      <w:lang w:val="en-AU" w:eastAsia="hr-HR"/>
    </w:rPr>
  </w:style>
  <w:style w:type="paragraph" w:styleId="Bezproreda">
    <w:name w:val="No Spacing"/>
    <w:uiPriority w:val="1"/>
    <w:qFormat/>
    <w:rsid w:val="00BC414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Default">
    <w:name w:val="Default"/>
    <w:rsid w:val="00BC41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msonormal">
    <w:name w:val="x_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H2">
    <w:name w:val="H 2"/>
    <w:basedOn w:val="Normal"/>
    <w:rsid w:val="00BC414A"/>
    <w:pPr>
      <w:tabs>
        <w:tab w:val="num" w:pos="1134"/>
      </w:tabs>
      <w:spacing w:after="240"/>
      <w:ind w:left="1134" w:hanging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3">
    <w:name w:val="H 3"/>
    <w:basedOn w:val="Normal"/>
    <w:rsid w:val="00BC414A"/>
    <w:pPr>
      <w:keepNext/>
      <w:tabs>
        <w:tab w:val="num" w:pos="1701"/>
      </w:tabs>
      <w:spacing w:before="120" w:after="120"/>
      <w:ind w:left="1701" w:hanging="567"/>
    </w:pPr>
    <w:rPr>
      <w:rFonts w:ascii="Arial" w:hAnsi="Arial"/>
      <w:bCs/>
      <w:color w:val="000000"/>
      <w:sz w:val="20"/>
      <w:szCs w:val="20"/>
      <w:lang w:val="hr-HR" w:eastAsia="en-US"/>
    </w:rPr>
  </w:style>
  <w:style w:type="paragraph" w:customStyle="1" w:styleId="H4">
    <w:name w:val="H 4"/>
    <w:basedOn w:val="Normal"/>
    <w:rsid w:val="00BC414A"/>
    <w:pPr>
      <w:tabs>
        <w:tab w:val="left" w:pos="851"/>
        <w:tab w:val="num" w:pos="1571"/>
        <w:tab w:val="num" w:pos="1701"/>
      </w:tabs>
      <w:spacing w:after="240"/>
      <w:ind w:firstLine="851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5">
    <w:name w:val="H 5"/>
    <w:basedOn w:val="Normal"/>
    <w:rsid w:val="00BC414A"/>
    <w:pPr>
      <w:tabs>
        <w:tab w:val="num" w:pos="1571"/>
      </w:tabs>
      <w:spacing w:after="240"/>
      <w:jc w:val="center"/>
    </w:pPr>
    <w:rPr>
      <w:rFonts w:ascii="Arial" w:hAnsi="Arial"/>
      <w:b/>
      <w:bCs/>
      <w:smallCaps/>
      <w:color w:val="000000"/>
      <w:sz w:val="22"/>
      <w:lang w:val="hr-HR" w:eastAsia="en-US"/>
    </w:rPr>
  </w:style>
  <w:style w:type="paragraph" w:customStyle="1" w:styleId="H6">
    <w:name w:val="H 6"/>
    <w:basedOn w:val="Normal"/>
    <w:rsid w:val="00BC414A"/>
    <w:pPr>
      <w:numPr>
        <w:ilvl w:val="4"/>
        <w:numId w:val="2"/>
      </w:numPr>
      <w:tabs>
        <w:tab w:val="num" w:pos="1854"/>
      </w:tabs>
      <w:spacing w:after="240"/>
      <w:ind w:firstLine="1134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7">
    <w:name w:val="H 7"/>
    <w:basedOn w:val="Normal"/>
    <w:rsid w:val="00BC414A"/>
    <w:pPr>
      <w:numPr>
        <w:ilvl w:val="5"/>
        <w:numId w:val="2"/>
      </w:numPr>
      <w:spacing w:after="240"/>
      <w:ind w:firstLine="0"/>
      <w:jc w:val="center"/>
    </w:pPr>
    <w:rPr>
      <w:rFonts w:ascii="Arial" w:hAnsi="Arial"/>
      <w:b/>
      <w:bCs/>
      <w:smallCaps/>
      <w:color w:val="000000"/>
      <w:sz w:val="20"/>
      <w:lang w:val="hr-HR" w:eastAsia="en-US"/>
    </w:rPr>
  </w:style>
  <w:style w:type="paragraph" w:customStyle="1" w:styleId="H8">
    <w:name w:val="H 8"/>
    <w:basedOn w:val="Normal"/>
    <w:rsid w:val="00BC414A"/>
    <w:pPr>
      <w:numPr>
        <w:ilvl w:val="6"/>
        <w:numId w:val="2"/>
      </w:numPr>
      <w:tabs>
        <w:tab w:val="left" w:pos="1418"/>
        <w:tab w:val="num" w:pos="2498"/>
      </w:tabs>
      <w:spacing w:after="240"/>
      <w:ind w:firstLine="1418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9">
    <w:name w:val="H 9"/>
    <w:basedOn w:val="Normal"/>
    <w:rsid w:val="00BC414A"/>
    <w:pPr>
      <w:numPr>
        <w:ilvl w:val="7"/>
        <w:numId w:val="2"/>
      </w:numPr>
      <w:spacing w:after="240"/>
      <w:ind w:firstLine="0"/>
      <w:jc w:val="center"/>
    </w:pPr>
    <w:rPr>
      <w:rFonts w:ascii="Arial" w:hAnsi="Arial"/>
      <w:b/>
      <w:smallCaps/>
      <w:color w:val="000000"/>
      <w:sz w:val="20"/>
      <w:lang w:val="hr-HR" w:eastAsia="en-US"/>
    </w:rPr>
  </w:style>
  <w:style w:type="paragraph" w:customStyle="1" w:styleId="P1">
    <w:name w:val="P 1"/>
    <w:basedOn w:val="Normal"/>
    <w:rsid w:val="00BC414A"/>
    <w:pPr>
      <w:numPr>
        <w:ilvl w:val="8"/>
        <w:numId w:val="2"/>
      </w:numPr>
      <w:spacing w:before="120" w:after="120"/>
      <w:ind w:left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8">
    <w:name w:val="P 8"/>
    <w:basedOn w:val="Normal"/>
    <w:rsid w:val="00BC414A"/>
    <w:pPr>
      <w:spacing w:after="240"/>
      <w:ind w:left="4536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9">
    <w:name w:val="P 9"/>
    <w:basedOn w:val="Normal"/>
    <w:rsid w:val="00BC414A"/>
    <w:pPr>
      <w:spacing w:after="240"/>
      <w:ind w:left="5103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T1">
    <w:name w:val="T 1"/>
    <w:basedOn w:val="Normal"/>
    <w:next w:val="Normal"/>
    <w:rsid w:val="00BC414A"/>
    <w:pPr>
      <w:keepNext/>
      <w:spacing w:after="240"/>
      <w:ind w:firstLine="567"/>
      <w:jc w:val="center"/>
    </w:pPr>
    <w:rPr>
      <w:rFonts w:ascii="Arial" w:hAnsi="Arial"/>
      <w:b/>
      <w:caps/>
      <w:color w:val="000000"/>
      <w:sz w:val="36"/>
      <w:lang w:val="hr-HR" w:eastAsia="en-US"/>
    </w:rPr>
  </w:style>
  <w:style w:type="paragraph" w:customStyle="1" w:styleId="T2">
    <w:name w:val="T 2"/>
    <w:basedOn w:val="Normal"/>
    <w:rsid w:val="00BC414A"/>
    <w:pPr>
      <w:keepNext/>
      <w:numPr>
        <w:ilvl w:val="4"/>
        <w:numId w:val="3"/>
      </w:numPr>
      <w:tabs>
        <w:tab w:val="num" w:pos="360"/>
      </w:tabs>
      <w:spacing w:before="240" w:after="240"/>
      <w:jc w:val="center"/>
    </w:pPr>
    <w:rPr>
      <w:rFonts w:ascii="Arial" w:hAnsi="Arial"/>
      <w:b/>
      <w:caps/>
      <w:color w:val="FF6600"/>
      <w:sz w:val="32"/>
      <w:lang w:val="hr-HR" w:eastAsia="en-US"/>
    </w:rPr>
  </w:style>
  <w:style w:type="paragraph" w:customStyle="1" w:styleId="T3">
    <w:name w:val="T 3"/>
    <w:basedOn w:val="Normal"/>
    <w:rsid w:val="00BC414A"/>
    <w:pPr>
      <w:keepNext/>
      <w:numPr>
        <w:ilvl w:val="5"/>
        <w:numId w:val="3"/>
      </w:numPr>
      <w:tabs>
        <w:tab w:val="num" w:pos="360"/>
      </w:tabs>
      <w:spacing w:after="240"/>
    </w:pPr>
    <w:rPr>
      <w:rFonts w:ascii="Arial" w:hAnsi="Arial"/>
      <w:b/>
      <w:caps/>
      <w:color w:val="000000"/>
      <w:sz w:val="30"/>
      <w:lang w:val="hr-HR" w:eastAsia="en-US"/>
    </w:rPr>
  </w:style>
  <w:style w:type="paragraph" w:customStyle="1" w:styleId="T4">
    <w:name w:val="T 4"/>
    <w:basedOn w:val="Normal"/>
    <w:rsid w:val="00BC414A"/>
    <w:pPr>
      <w:keepNext/>
      <w:numPr>
        <w:ilvl w:val="6"/>
        <w:numId w:val="3"/>
      </w:numPr>
      <w:tabs>
        <w:tab w:val="num" w:pos="360"/>
      </w:tabs>
      <w:jc w:val="center"/>
    </w:pPr>
    <w:rPr>
      <w:rFonts w:ascii="Arial" w:hAnsi="Arial"/>
      <w:b/>
      <w:color w:val="000000"/>
      <w:szCs w:val="28"/>
      <w:lang w:val="hr-HR" w:eastAsia="en-US"/>
    </w:rPr>
  </w:style>
  <w:style w:type="paragraph" w:customStyle="1" w:styleId="T5">
    <w:name w:val="T 5"/>
    <w:basedOn w:val="Normal"/>
    <w:rsid w:val="00BC414A"/>
    <w:pPr>
      <w:keepNext/>
      <w:numPr>
        <w:ilvl w:val="7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caps/>
      <w:color w:val="FF9900"/>
      <w:sz w:val="26"/>
      <w:lang w:val="hr-HR" w:eastAsia="en-US"/>
    </w:rPr>
  </w:style>
  <w:style w:type="paragraph" w:customStyle="1" w:styleId="T6">
    <w:name w:val="T 6"/>
    <w:basedOn w:val="Normal"/>
    <w:rsid w:val="00BC414A"/>
    <w:pPr>
      <w:keepNext/>
      <w:numPr>
        <w:ilvl w:val="8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6"/>
      <w:lang w:val="hr-HR" w:eastAsia="en-US"/>
    </w:rPr>
  </w:style>
  <w:style w:type="paragraph" w:customStyle="1" w:styleId="T7">
    <w:name w:val="T 7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lang w:val="hr-HR" w:eastAsia="en-US"/>
    </w:rPr>
  </w:style>
  <w:style w:type="paragraph" w:customStyle="1" w:styleId="T8">
    <w:name w:val="T 8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2"/>
      <w:lang w:val="hr-HR" w:eastAsia="en-US"/>
    </w:rPr>
  </w:style>
  <w:style w:type="paragraph" w:customStyle="1" w:styleId="T9">
    <w:name w:val="T 9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0"/>
      <w:lang w:val="hr-HR" w:eastAsia="en-US"/>
    </w:rPr>
  </w:style>
  <w:style w:type="paragraph" w:customStyle="1" w:styleId="TI1">
    <w:name w:val="TI 1"/>
    <w:basedOn w:val="Normal"/>
    <w:next w:val="T3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bCs/>
      <w:caps/>
      <w:color w:val="0000FF"/>
      <w:sz w:val="32"/>
      <w:lang w:val="hr-HR" w:eastAsia="en-US"/>
    </w:rPr>
  </w:style>
  <w:style w:type="paragraph" w:customStyle="1" w:styleId="TI2">
    <w:name w:val="TI 2"/>
    <w:basedOn w:val="Normal"/>
    <w:next w:val="T4"/>
    <w:rsid w:val="00BC414A"/>
    <w:pPr>
      <w:keepNext/>
      <w:numPr>
        <w:ilvl w:val="4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3">
    <w:name w:val="TI 3"/>
    <w:basedOn w:val="Normal"/>
    <w:next w:val="T4"/>
    <w:rsid w:val="00BC414A"/>
    <w:pPr>
      <w:keepNext/>
      <w:numPr>
        <w:ilvl w:val="5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4">
    <w:name w:val="TI 4"/>
    <w:basedOn w:val="Normal"/>
    <w:next w:val="T5"/>
    <w:rsid w:val="00BC414A"/>
    <w:pPr>
      <w:keepNext/>
      <w:numPr>
        <w:ilvl w:val="6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8"/>
      <w:lang w:val="hr-HR" w:eastAsia="en-US"/>
    </w:rPr>
  </w:style>
  <w:style w:type="paragraph" w:customStyle="1" w:styleId="TI5">
    <w:name w:val="TI 5"/>
    <w:basedOn w:val="Normal"/>
    <w:next w:val="T6"/>
    <w:rsid w:val="00BC414A"/>
    <w:pPr>
      <w:keepNext/>
      <w:numPr>
        <w:ilvl w:val="7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6"/>
      <w:lang w:val="hr-HR" w:eastAsia="en-US"/>
    </w:rPr>
  </w:style>
  <w:style w:type="paragraph" w:customStyle="1" w:styleId="TI6">
    <w:name w:val="TI 6"/>
    <w:basedOn w:val="Normal"/>
    <w:next w:val="T7"/>
    <w:rsid w:val="00BC414A"/>
    <w:pPr>
      <w:keepNext/>
      <w:numPr>
        <w:ilvl w:val="8"/>
        <w:numId w:val="4"/>
      </w:numPr>
      <w:tabs>
        <w:tab w:val="num" w:pos="360"/>
        <w:tab w:val="num" w:pos="1854"/>
      </w:tabs>
      <w:spacing w:after="240"/>
      <w:ind w:left="0" w:firstLine="1134"/>
      <w:jc w:val="center"/>
    </w:pPr>
    <w:rPr>
      <w:rFonts w:ascii="Arial" w:hAnsi="Arial"/>
      <w:b/>
      <w:bCs/>
      <w:caps/>
      <w:color w:val="0000FF"/>
      <w:lang w:val="hr-HR" w:eastAsia="en-US"/>
    </w:rPr>
  </w:style>
  <w:style w:type="paragraph" w:customStyle="1" w:styleId="CM22">
    <w:name w:val="CM22"/>
    <w:basedOn w:val="Normal"/>
    <w:next w:val="Normal"/>
    <w:uiPriority w:val="99"/>
    <w:rsid w:val="00BC414A"/>
    <w:pPr>
      <w:widowControl w:val="0"/>
      <w:autoSpaceDE w:val="0"/>
      <w:autoSpaceDN w:val="0"/>
      <w:adjustRightInd w:val="0"/>
    </w:pPr>
    <w:rPr>
      <w:rFonts w:ascii="Arial" w:hAnsi="Arial" w:cs="Arial"/>
      <w:lang w:val="hr-HR"/>
    </w:rPr>
  </w:style>
  <w:style w:type="paragraph" w:customStyle="1" w:styleId="B2">
    <w:name w:val="B 2"/>
    <w:basedOn w:val="Normal"/>
    <w:rsid w:val="00BC414A"/>
    <w:pPr>
      <w:numPr>
        <w:numId w:val="5"/>
      </w:numPr>
      <w:spacing w:before="60" w:after="60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B4">
    <w:name w:val="B 4"/>
    <w:basedOn w:val="Normal"/>
    <w:rsid w:val="00BC414A"/>
    <w:pPr>
      <w:numPr>
        <w:ilvl w:val="2"/>
        <w:numId w:val="6"/>
      </w:numPr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5">
    <w:name w:val="B 5"/>
    <w:basedOn w:val="Normal"/>
    <w:rsid w:val="00BC414A"/>
    <w:pPr>
      <w:numPr>
        <w:ilvl w:val="3"/>
        <w:numId w:val="7"/>
      </w:numPr>
      <w:tabs>
        <w:tab w:val="num" w:pos="2187"/>
      </w:tabs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6">
    <w:name w:val="B 6"/>
    <w:basedOn w:val="Normal"/>
    <w:rsid w:val="00BC414A"/>
    <w:pPr>
      <w:numPr>
        <w:ilvl w:val="4"/>
        <w:numId w:val="8"/>
      </w:numPr>
      <w:tabs>
        <w:tab w:val="clear" w:pos="2187"/>
        <w:tab w:val="num" w:pos="3402"/>
      </w:tabs>
      <w:spacing w:after="240"/>
      <w:ind w:left="3402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7">
    <w:name w:val="B 7"/>
    <w:basedOn w:val="Normal"/>
    <w:rsid w:val="00BC414A"/>
    <w:pPr>
      <w:numPr>
        <w:ilvl w:val="5"/>
        <w:numId w:val="9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8">
    <w:name w:val="B 8"/>
    <w:basedOn w:val="Normal"/>
    <w:rsid w:val="00BC414A"/>
    <w:pPr>
      <w:numPr>
        <w:ilvl w:val="6"/>
        <w:numId w:val="10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9">
    <w:name w:val="B 9"/>
    <w:basedOn w:val="Normal"/>
    <w:rsid w:val="00BC414A"/>
    <w:pPr>
      <w:numPr>
        <w:ilvl w:val="6"/>
        <w:numId w:val="11"/>
      </w:numPr>
      <w:tabs>
        <w:tab w:val="num" w:pos="360"/>
        <w:tab w:val="num" w:pos="4536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DecimalAligned">
    <w:name w:val="Decimal Aligned"/>
    <w:basedOn w:val="Normal"/>
    <w:uiPriority w:val="40"/>
    <w:qFormat/>
    <w:rsid w:val="00BC414A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hr-HR" w:eastAsia="en-US"/>
    </w:rPr>
  </w:style>
  <w:style w:type="paragraph" w:customStyle="1" w:styleId="Odlomakpopisa1">
    <w:name w:val="Odlomak popisa1"/>
    <w:basedOn w:val="Normal"/>
    <w:rsid w:val="00BC414A"/>
    <w:pPr>
      <w:suppressAutoHyphens/>
      <w:spacing w:after="120"/>
      <w:ind w:left="720"/>
    </w:pPr>
    <w:rPr>
      <w:rFonts w:ascii="Calibri" w:eastAsia="Calibri" w:hAnsi="Calibri" w:cs="Calibri"/>
      <w:color w:val="000000"/>
      <w:kern w:val="2"/>
      <w:sz w:val="22"/>
      <w:szCs w:val="22"/>
      <w:lang w:val="hr-HR" w:eastAsia="en-US"/>
    </w:rPr>
  </w:style>
  <w:style w:type="paragraph" w:customStyle="1" w:styleId="Naslov10">
    <w:name w:val="Naslov1"/>
    <w:basedOn w:val="Normal"/>
    <w:next w:val="Tijeloteksta"/>
    <w:rsid w:val="00BC414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hr-HR" w:eastAsia="ar-SA"/>
    </w:rPr>
  </w:style>
  <w:style w:type="paragraph" w:customStyle="1" w:styleId="Opis">
    <w:name w:val="Opis"/>
    <w:basedOn w:val="Normal"/>
    <w:rsid w:val="00BC414A"/>
    <w:pPr>
      <w:suppressLineNumbers/>
      <w:suppressAutoHyphens/>
      <w:spacing w:before="120" w:after="120"/>
    </w:pPr>
    <w:rPr>
      <w:rFonts w:cs="Mangal"/>
      <w:i/>
      <w:iCs/>
      <w:lang w:val="hr-HR" w:eastAsia="ar-SA"/>
    </w:rPr>
  </w:style>
  <w:style w:type="paragraph" w:customStyle="1" w:styleId="Indeks">
    <w:name w:val="Indeks"/>
    <w:basedOn w:val="Normal"/>
    <w:rsid w:val="00BC414A"/>
    <w:pPr>
      <w:suppressLineNumbers/>
      <w:suppressAutoHyphens/>
    </w:pPr>
    <w:rPr>
      <w:rFonts w:cs="Mangal"/>
      <w:lang w:val="hr-HR" w:eastAsia="ar-SA"/>
    </w:rPr>
  </w:style>
  <w:style w:type="paragraph" w:customStyle="1" w:styleId="informal">
    <w:name w:val="informal"/>
    <w:basedOn w:val="Normal"/>
    <w:rsid w:val="00BC414A"/>
    <w:pPr>
      <w:suppressAutoHyphens/>
      <w:spacing w:before="280" w:after="280"/>
    </w:pPr>
    <w:rPr>
      <w:rFonts w:ascii="Verdana" w:hAnsi="Verdana"/>
      <w:color w:val="333333"/>
      <w:sz w:val="15"/>
      <w:szCs w:val="15"/>
      <w:lang w:val="hr-HR" w:eastAsia="ar-SA"/>
    </w:rPr>
  </w:style>
  <w:style w:type="paragraph" w:customStyle="1" w:styleId="Kartadokumenta1">
    <w:name w:val="Karta dokumenta1"/>
    <w:basedOn w:val="Normal"/>
    <w:rsid w:val="00BC414A"/>
    <w:pPr>
      <w:shd w:val="clear" w:color="auto" w:fill="000080"/>
      <w:suppressAutoHyphens/>
    </w:pPr>
    <w:rPr>
      <w:rFonts w:ascii="Tahoma" w:hAnsi="Tahoma" w:cs="Tahoma"/>
      <w:sz w:val="20"/>
      <w:szCs w:val="20"/>
      <w:lang w:val="hr-HR" w:eastAsia="ar-SA"/>
    </w:rPr>
  </w:style>
  <w:style w:type="paragraph" w:customStyle="1" w:styleId="Bezproreda1">
    <w:name w:val="Bez proreda1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adrajitablice">
    <w:name w:val="Sadržaji tablice"/>
    <w:basedOn w:val="Normal"/>
    <w:rsid w:val="00BC414A"/>
    <w:pPr>
      <w:suppressLineNumbers/>
      <w:suppressAutoHyphens/>
    </w:pPr>
    <w:rPr>
      <w:lang w:val="hr-HR" w:eastAsia="ar-SA"/>
    </w:rPr>
  </w:style>
  <w:style w:type="paragraph" w:customStyle="1" w:styleId="Naslovtablice">
    <w:name w:val="Naslov tablice"/>
    <w:basedOn w:val="Sadrajitablice"/>
    <w:rsid w:val="00BC414A"/>
    <w:pPr>
      <w:jc w:val="center"/>
    </w:pPr>
    <w:rPr>
      <w:b/>
      <w:bCs/>
    </w:rPr>
  </w:style>
  <w:style w:type="character" w:styleId="Neupadljivoisticanje">
    <w:name w:val="Subtle Emphasis"/>
    <w:basedOn w:val="Zadanifontodlomka"/>
    <w:uiPriority w:val="19"/>
    <w:qFormat/>
    <w:rsid w:val="00BC414A"/>
    <w:rPr>
      <w:rFonts w:ascii="Times New Roman" w:eastAsiaTheme="minorEastAsia" w:hAnsi="Times New Roman" w:cstheme="minorBidi" w:hint="default"/>
      <w:bCs w:val="0"/>
      <w:i/>
      <w:iCs/>
      <w:color w:val="808080" w:themeColor="text1" w:themeTint="7F"/>
      <w:szCs w:val="22"/>
      <w:lang w:val="hr-HR"/>
    </w:rPr>
  </w:style>
  <w:style w:type="character" w:customStyle="1" w:styleId="st1">
    <w:name w:val="st1"/>
    <w:basedOn w:val="Zadanifontodlomka"/>
    <w:rsid w:val="00BC414A"/>
  </w:style>
  <w:style w:type="character" w:customStyle="1" w:styleId="apple-converted-space">
    <w:name w:val="apple-converted-space"/>
    <w:basedOn w:val="Zadanifontodlomka"/>
    <w:rsid w:val="00BC414A"/>
  </w:style>
  <w:style w:type="character" w:customStyle="1" w:styleId="apple-style-span">
    <w:name w:val="apple-style-span"/>
    <w:basedOn w:val="Zadanifontodlomka"/>
    <w:rsid w:val="00BC414A"/>
  </w:style>
  <w:style w:type="character" w:customStyle="1" w:styleId="WW8Num2z0">
    <w:name w:val="WW8Num2z0"/>
    <w:rsid w:val="00BC414A"/>
    <w:rPr>
      <w:rFonts w:ascii="Times New Roman" w:hAnsi="Times New Roman" w:cs="Times New Roman" w:hint="default"/>
    </w:rPr>
  </w:style>
  <w:style w:type="character" w:customStyle="1" w:styleId="WW8Num3z0">
    <w:name w:val="WW8Num3z0"/>
    <w:rsid w:val="00BC414A"/>
    <w:rPr>
      <w:b/>
      <w:bCs w:val="0"/>
    </w:rPr>
  </w:style>
  <w:style w:type="character" w:customStyle="1" w:styleId="WW8Num4z0">
    <w:name w:val="WW8Num4z0"/>
    <w:rsid w:val="00BC414A"/>
    <w:rPr>
      <w:b w:val="0"/>
      <w:bCs w:val="0"/>
    </w:rPr>
  </w:style>
  <w:style w:type="character" w:customStyle="1" w:styleId="Absatz-Standardschriftart">
    <w:name w:val="Absatz-Standardschriftart"/>
    <w:rsid w:val="00BC414A"/>
  </w:style>
  <w:style w:type="character" w:customStyle="1" w:styleId="WW8Num1z0">
    <w:name w:val="WW8Num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BC414A"/>
    <w:rPr>
      <w:rFonts w:ascii="Courier New" w:hAnsi="Courier New" w:cs="Courier New" w:hint="default"/>
    </w:rPr>
  </w:style>
  <w:style w:type="character" w:customStyle="1" w:styleId="WW8Num1z2">
    <w:name w:val="WW8Num1z2"/>
    <w:rsid w:val="00BC414A"/>
    <w:rPr>
      <w:rFonts w:ascii="Wingdings" w:hAnsi="Wingdings" w:hint="default"/>
    </w:rPr>
  </w:style>
  <w:style w:type="character" w:customStyle="1" w:styleId="WW8Num1z3">
    <w:name w:val="WW8Num1z3"/>
    <w:rsid w:val="00BC414A"/>
    <w:rPr>
      <w:rFonts w:ascii="Symbol" w:hAnsi="Symbol" w:hint="default"/>
    </w:rPr>
  </w:style>
  <w:style w:type="character" w:customStyle="1" w:styleId="WW8Num5z0">
    <w:name w:val="WW8Num5z0"/>
    <w:rsid w:val="00BC414A"/>
    <w:rPr>
      <w:b/>
      <w:bCs w:val="0"/>
      <w:i w:val="0"/>
      <w:iCs w:val="0"/>
    </w:rPr>
  </w:style>
  <w:style w:type="character" w:customStyle="1" w:styleId="WW8Num13z0">
    <w:name w:val="WW8Num13z0"/>
    <w:rsid w:val="00BC414A"/>
    <w:rPr>
      <w:b/>
      <w:bCs w:val="0"/>
    </w:rPr>
  </w:style>
  <w:style w:type="character" w:customStyle="1" w:styleId="WW8Num14z0">
    <w:name w:val="WW8Num14z0"/>
    <w:rsid w:val="00BC414A"/>
    <w:rPr>
      <w:color w:val="auto"/>
      <w:sz w:val="20"/>
    </w:rPr>
  </w:style>
  <w:style w:type="character" w:customStyle="1" w:styleId="WW8Num15z0">
    <w:name w:val="WW8Num15z0"/>
    <w:rsid w:val="00BC414A"/>
    <w:rPr>
      <w:color w:val="auto"/>
      <w:sz w:val="20"/>
    </w:rPr>
  </w:style>
  <w:style w:type="character" w:customStyle="1" w:styleId="WW8Num17z0">
    <w:name w:val="WW8Num17z0"/>
    <w:rsid w:val="00BC414A"/>
    <w:rPr>
      <w:b w:val="0"/>
      <w:bCs w:val="0"/>
    </w:rPr>
  </w:style>
  <w:style w:type="character" w:customStyle="1" w:styleId="WW8Num19z0">
    <w:name w:val="WW8Num19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C414A"/>
    <w:rPr>
      <w:rFonts w:ascii="Courier New" w:hAnsi="Courier New" w:cs="Courier New" w:hint="default"/>
    </w:rPr>
  </w:style>
  <w:style w:type="character" w:customStyle="1" w:styleId="WW8Num19z3">
    <w:name w:val="WW8Num19z3"/>
    <w:rsid w:val="00BC414A"/>
    <w:rPr>
      <w:rFonts w:ascii="Symbol" w:hAnsi="Symbol" w:hint="default"/>
    </w:rPr>
  </w:style>
  <w:style w:type="character" w:customStyle="1" w:styleId="WW8Num19z5">
    <w:name w:val="WW8Num19z5"/>
    <w:rsid w:val="00BC414A"/>
    <w:rPr>
      <w:rFonts w:ascii="Wingdings" w:hAnsi="Wingdings" w:hint="default"/>
    </w:rPr>
  </w:style>
  <w:style w:type="character" w:customStyle="1" w:styleId="WW8Num21z0">
    <w:name w:val="WW8Num21z0"/>
    <w:rsid w:val="00BC414A"/>
    <w:rPr>
      <w:b/>
      <w:bCs w:val="0"/>
    </w:rPr>
  </w:style>
  <w:style w:type="character" w:customStyle="1" w:styleId="WW8Num30z0">
    <w:name w:val="WW8Num30z0"/>
    <w:rsid w:val="00BC414A"/>
    <w:rPr>
      <w:rFonts w:ascii="Symbol" w:hAnsi="Symbol" w:hint="default"/>
    </w:rPr>
  </w:style>
  <w:style w:type="character" w:customStyle="1" w:styleId="WW8Num30z1">
    <w:name w:val="WW8Num30z1"/>
    <w:rsid w:val="00BC414A"/>
    <w:rPr>
      <w:rFonts w:ascii="Courier New" w:hAnsi="Courier New" w:cs="Courier New" w:hint="default"/>
    </w:rPr>
  </w:style>
  <w:style w:type="character" w:customStyle="1" w:styleId="WW8Num30z2">
    <w:name w:val="WW8Num30z2"/>
    <w:rsid w:val="00BC414A"/>
    <w:rPr>
      <w:rFonts w:ascii="Wingdings" w:hAnsi="Wingdings" w:hint="default"/>
    </w:rPr>
  </w:style>
  <w:style w:type="character" w:customStyle="1" w:styleId="WW8Num31z0">
    <w:name w:val="WW8Num3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BC414A"/>
    <w:rPr>
      <w:rFonts w:ascii="Wingdings" w:hAnsi="Wingdings" w:hint="default"/>
    </w:rPr>
  </w:style>
  <w:style w:type="character" w:customStyle="1" w:styleId="WW8Num31z3">
    <w:name w:val="WW8Num31z3"/>
    <w:rsid w:val="00BC414A"/>
    <w:rPr>
      <w:rFonts w:ascii="Symbol" w:hAnsi="Symbol" w:hint="default"/>
    </w:rPr>
  </w:style>
  <w:style w:type="character" w:customStyle="1" w:styleId="WW8Num31z4">
    <w:name w:val="WW8Num31z4"/>
    <w:rsid w:val="00BC414A"/>
    <w:rPr>
      <w:rFonts w:ascii="Courier New" w:hAnsi="Courier New" w:cs="Courier New" w:hint="default"/>
    </w:rPr>
  </w:style>
  <w:style w:type="character" w:customStyle="1" w:styleId="WW8Num32z0">
    <w:name w:val="WW8Num32z0"/>
    <w:rsid w:val="00BC414A"/>
    <w:rPr>
      <w:rFonts w:ascii="Symbol" w:hAnsi="Symbol" w:hint="default"/>
    </w:rPr>
  </w:style>
  <w:style w:type="character" w:customStyle="1" w:styleId="WW8Num32z1">
    <w:name w:val="WW8Num32z1"/>
    <w:rsid w:val="00BC414A"/>
    <w:rPr>
      <w:rFonts w:ascii="Courier New" w:hAnsi="Courier New" w:cs="Courier New" w:hint="default"/>
    </w:rPr>
  </w:style>
  <w:style w:type="character" w:customStyle="1" w:styleId="WW8Num32z2">
    <w:name w:val="WW8Num32z2"/>
    <w:rsid w:val="00BC414A"/>
    <w:rPr>
      <w:rFonts w:ascii="Wingdings" w:hAnsi="Wingdings" w:hint="default"/>
    </w:rPr>
  </w:style>
  <w:style w:type="character" w:customStyle="1" w:styleId="WW8Num34z0">
    <w:name w:val="WW8Num34z0"/>
    <w:rsid w:val="00BC414A"/>
    <w:rPr>
      <w:b/>
      <w:bCs w:val="0"/>
      <w:sz w:val="20"/>
    </w:rPr>
  </w:style>
  <w:style w:type="character" w:customStyle="1" w:styleId="WW8Num40z0">
    <w:name w:val="WW8Num40z0"/>
    <w:rsid w:val="00BC414A"/>
    <w:rPr>
      <w:rFonts w:ascii="Symbol" w:hAnsi="Symbol" w:hint="default"/>
    </w:rPr>
  </w:style>
  <w:style w:type="character" w:customStyle="1" w:styleId="WW8Num40z1">
    <w:name w:val="WW8Num40z1"/>
    <w:rsid w:val="00BC414A"/>
    <w:rPr>
      <w:rFonts w:ascii="Courier New" w:hAnsi="Courier New" w:cs="Courier New" w:hint="default"/>
    </w:rPr>
  </w:style>
  <w:style w:type="character" w:customStyle="1" w:styleId="WW8Num40z2">
    <w:name w:val="WW8Num40z2"/>
    <w:rsid w:val="00BC414A"/>
    <w:rPr>
      <w:rFonts w:ascii="Wingdings" w:hAnsi="Wingdings" w:hint="default"/>
    </w:rPr>
  </w:style>
  <w:style w:type="character" w:customStyle="1" w:styleId="WW8Num41z0">
    <w:name w:val="WW8Num4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42z0">
    <w:name w:val="WW8Num42z0"/>
    <w:rsid w:val="00BC414A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BC414A"/>
    <w:rPr>
      <w:rFonts w:ascii="Courier New" w:hAnsi="Courier New" w:cs="Courier New" w:hint="default"/>
    </w:rPr>
  </w:style>
  <w:style w:type="character" w:customStyle="1" w:styleId="WW8Num42z2">
    <w:name w:val="WW8Num42z2"/>
    <w:rsid w:val="00BC414A"/>
    <w:rPr>
      <w:rFonts w:ascii="Wingdings" w:hAnsi="Wingdings" w:hint="default"/>
    </w:rPr>
  </w:style>
  <w:style w:type="character" w:customStyle="1" w:styleId="WW8Num42z3">
    <w:name w:val="WW8Num42z3"/>
    <w:rsid w:val="00BC414A"/>
    <w:rPr>
      <w:rFonts w:ascii="Symbol" w:hAnsi="Symbol" w:hint="default"/>
    </w:rPr>
  </w:style>
  <w:style w:type="character" w:customStyle="1" w:styleId="WW8Num51z0">
    <w:name w:val="WW8Num5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52z0">
    <w:name w:val="WW8Num52z0"/>
    <w:rsid w:val="00BC414A"/>
    <w:rPr>
      <w:color w:val="auto"/>
      <w:sz w:val="20"/>
    </w:rPr>
  </w:style>
  <w:style w:type="character" w:customStyle="1" w:styleId="Zadanifontodlomka1">
    <w:name w:val="Zadani font odlomka1"/>
    <w:rsid w:val="00BC414A"/>
  </w:style>
  <w:style w:type="character" w:customStyle="1" w:styleId="uvlaka3Char">
    <w:name w:val="uvlaka 3 Char"/>
    <w:rsid w:val="00BC414A"/>
    <w:rPr>
      <w:sz w:val="24"/>
      <w:szCs w:val="24"/>
      <w:lang w:val="hr-HR" w:eastAsia="ar-SA" w:bidi="ar-SA"/>
    </w:rPr>
  </w:style>
  <w:style w:type="character" w:customStyle="1" w:styleId="Char">
    <w:name w:val="Char"/>
    <w:rsid w:val="00BC414A"/>
    <w:rPr>
      <w:b/>
      <w:bCs/>
      <w:sz w:val="36"/>
      <w:szCs w:val="36"/>
    </w:rPr>
  </w:style>
  <w:style w:type="character" w:customStyle="1" w:styleId="WW-Char">
    <w:name w:val="WW- Char"/>
    <w:rsid w:val="00BC414A"/>
    <w:rPr>
      <w:b/>
      <w:bCs/>
      <w:sz w:val="27"/>
      <w:szCs w:val="27"/>
    </w:rPr>
  </w:style>
  <w:style w:type="character" w:customStyle="1" w:styleId="WW-Char1">
    <w:name w:val="WW- Char1"/>
    <w:rsid w:val="00BC414A"/>
    <w:rPr>
      <w:sz w:val="24"/>
      <w:szCs w:val="24"/>
    </w:rPr>
  </w:style>
  <w:style w:type="character" w:customStyle="1" w:styleId="WW-Char12">
    <w:name w:val="WW- Char12"/>
    <w:rsid w:val="00BC414A"/>
    <w:rPr>
      <w:sz w:val="24"/>
      <w:szCs w:val="24"/>
    </w:rPr>
  </w:style>
  <w:style w:type="character" w:customStyle="1" w:styleId="WW-Char123">
    <w:name w:val="WW- Char123"/>
    <w:rsid w:val="00BC414A"/>
    <w:rPr>
      <w:sz w:val="24"/>
      <w:szCs w:val="24"/>
      <w:lang w:val="en-US"/>
    </w:rPr>
  </w:style>
  <w:style w:type="paragraph" w:customStyle="1" w:styleId="xmsolistparagraph">
    <w:name w:val="x_msolistparagraph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styleId="StandardWeb">
    <w:name w:val="Normal (Web)"/>
    <w:basedOn w:val="Normal"/>
    <w:uiPriority w:val="99"/>
    <w:unhideWhenUsed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xxxmsonormal">
    <w:name w:val="x_xx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character" w:customStyle="1" w:styleId="xapple-converted-space">
    <w:name w:val="x_apple-converted-space"/>
    <w:basedOn w:val="Zadanifontodlomka"/>
    <w:rsid w:val="00BC414A"/>
  </w:style>
  <w:style w:type="character" w:customStyle="1" w:styleId="shorttext">
    <w:name w:val="short_text"/>
    <w:basedOn w:val="Zadanifontodlomka"/>
    <w:rsid w:val="00BC414A"/>
  </w:style>
  <w:style w:type="character" w:styleId="Naglaeno">
    <w:name w:val="Strong"/>
    <w:qFormat/>
    <w:rsid w:val="00BC414A"/>
    <w:rPr>
      <w:b/>
      <w:bCs/>
    </w:rPr>
  </w:style>
  <w:style w:type="character" w:styleId="Hiperveza">
    <w:name w:val="Hyperlink"/>
    <w:rsid w:val="00BC414A"/>
    <w:rPr>
      <w:color w:val="000080"/>
      <w:u w:val="single"/>
    </w:rPr>
  </w:style>
  <w:style w:type="paragraph" w:styleId="Popis">
    <w:name w:val="List"/>
    <w:basedOn w:val="Tijeloteksta"/>
    <w:rsid w:val="00BC414A"/>
    <w:pPr>
      <w:suppressAutoHyphens/>
      <w:spacing w:after="0"/>
      <w:jc w:val="both"/>
    </w:pPr>
    <w:rPr>
      <w:rFonts w:cs="Mangal"/>
      <w:lang w:val="hr-HR" w:eastAsia="ar-SA"/>
    </w:rPr>
  </w:style>
  <w:style w:type="paragraph" w:customStyle="1" w:styleId="Bezproreda2">
    <w:name w:val="Bez proreda2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Brojstranice">
    <w:name w:val="page number"/>
    <w:basedOn w:val="Zadanifontodlomka"/>
    <w:rsid w:val="00BC414A"/>
  </w:style>
  <w:style w:type="paragraph" w:styleId="Opisslike">
    <w:name w:val="caption"/>
    <w:basedOn w:val="Normal"/>
    <w:next w:val="Normal"/>
    <w:uiPriority w:val="35"/>
    <w:unhideWhenUsed/>
    <w:qFormat/>
    <w:rsid w:val="00BC414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hr-HR" w:eastAsia="en-US"/>
    </w:rPr>
  </w:style>
  <w:style w:type="table" w:styleId="Srednjesjenanje2-Isticanje5">
    <w:name w:val="Medium Shading 2 Accent 5"/>
    <w:basedOn w:val="Obinatablica"/>
    <w:uiPriority w:val="64"/>
    <w:rsid w:val="00BC414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lomakpopisaChar">
    <w:name w:val="Odlomak popisa Char"/>
    <w:link w:val="Odlomakpopisa"/>
    <w:uiPriority w:val="34"/>
    <w:locked/>
    <w:rsid w:val="00BC414A"/>
    <w:rPr>
      <w:rFonts w:ascii="Calibri" w:eastAsia="Calibri" w:hAnsi="Calibri" w:cs="Times New Roman"/>
    </w:rPr>
  </w:style>
  <w:style w:type="character" w:styleId="Istaknuto">
    <w:name w:val="Emphasis"/>
    <w:basedOn w:val="Zadanifontodlomka"/>
    <w:uiPriority w:val="20"/>
    <w:qFormat/>
    <w:rsid w:val="00BC41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B1CD4-1937-4106-86F6-5F3F918B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9</Pages>
  <Words>2926</Words>
  <Characters>16683</Characters>
  <Application>Microsoft Office Word</Application>
  <DocSecurity>0</DocSecurity>
  <Lines>139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DZZ1</cp:lastModifiedBy>
  <cp:revision>6076</cp:revision>
  <cp:lastPrinted>2022-10-31T07:43:00Z</cp:lastPrinted>
  <dcterms:created xsi:type="dcterms:W3CDTF">2018-10-30T14:28:00Z</dcterms:created>
  <dcterms:modified xsi:type="dcterms:W3CDTF">2024-05-08T07:29:00Z</dcterms:modified>
</cp:coreProperties>
</file>