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F1623" w14:textId="0C23C796" w:rsidR="00750652" w:rsidRPr="006D003D" w:rsidRDefault="00017EFE" w:rsidP="00822916">
      <w:pPr>
        <w:pStyle w:val="Bezproreda"/>
        <w:rPr>
          <w:rFonts w:ascii="Times New Roman" w:hAnsi="Times New Roman" w:cs="Times New Roman"/>
          <w:b/>
        </w:rPr>
      </w:pPr>
      <w:r w:rsidRPr="006D003D">
        <w:rPr>
          <w:rFonts w:ascii="Times New Roman" w:hAnsi="Times New Roman" w:cs="Times New Roman"/>
          <w:b/>
        </w:rPr>
        <w:t>DOM ZDRAVLJA ZADARSKE ŽUPANIJE</w:t>
      </w:r>
    </w:p>
    <w:p w14:paraId="08F121DF" w14:textId="77777777" w:rsidR="00B239FD" w:rsidRPr="006D003D" w:rsidRDefault="00B239FD" w:rsidP="00B239FD">
      <w:pPr>
        <w:pStyle w:val="Bezproreda"/>
        <w:rPr>
          <w:rFonts w:ascii="Times New Roman" w:hAnsi="Times New Roman" w:cs="Times New Roman"/>
          <w:b/>
        </w:rPr>
      </w:pPr>
      <w:r w:rsidRPr="006D003D">
        <w:rPr>
          <w:rFonts w:ascii="Times New Roman" w:hAnsi="Times New Roman" w:cs="Times New Roman"/>
          <w:b/>
        </w:rPr>
        <w:t>ULICA IVANA MAŽURANIĆA 28/A</w:t>
      </w:r>
    </w:p>
    <w:p w14:paraId="25AD23BB" w14:textId="77777777" w:rsidR="00B239FD" w:rsidRPr="006D003D" w:rsidRDefault="00B239FD" w:rsidP="00B239FD">
      <w:pPr>
        <w:pStyle w:val="Bezproreda"/>
        <w:rPr>
          <w:rFonts w:ascii="Times New Roman" w:hAnsi="Times New Roman" w:cs="Times New Roman"/>
          <w:b/>
        </w:rPr>
      </w:pPr>
      <w:r w:rsidRPr="006D003D">
        <w:rPr>
          <w:rFonts w:ascii="Times New Roman" w:hAnsi="Times New Roman" w:cs="Times New Roman"/>
          <w:b/>
        </w:rPr>
        <w:t>ZADAR</w:t>
      </w:r>
    </w:p>
    <w:p w14:paraId="7E408DDA" w14:textId="77777777" w:rsidR="00B239FD" w:rsidRPr="006D003D" w:rsidRDefault="00B239FD" w:rsidP="00822916">
      <w:pPr>
        <w:pStyle w:val="Bezproreda"/>
        <w:rPr>
          <w:rFonts w:ascii="Times New Roman" w:hAnsi="Times New Roman" w:cs="Times New Roman"/>
          <w:b/>
        </w:rPr>
      </w:pPr>
    </w:p>
    <w:p w14:paraId="0D8EEAFF" w14:textId="77777777" w:rsidR="00B239FD" w:rsidRPr="006D003D" w:rsidRDefault="00B239FD" w:rsidP="00B239FD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6D003D">
        <w:rPr>
          <w:rFonts w:ascii="Times New Roman" w:hAnsi="Times New Roman" w:cs="Times New Roman"/>
          <w:color w:val="000000" w:themeColor="text1"/>
        </w:rPr>
        <w:t>RKP:</w:t>
      </w:r>
      <w:r w:rsidR="00253904" w:rsidRPr="006D003D">
        <w:rPr>
          <w:rFonts w:ascii="Times New Roman" w:hAnsi="Times New Roman" w:cs="Times New Roman"/>
          <w:color w:val="000000" w:themeColor="text1"/>
        </w:rPr>
        <w:t xml:space="preserve"> </w:t>
      </w:r>
      <w:r w:rsidRPr="006D003D">
        <w:rPr>
          <w:rFonts w:ascii="Times New Roman" w:hAnsi="Times New Roman" w:cs="Times New Roman"/>
          <w:color w:val="000000" w:themeColor="text1"/>
        </w:rPr>
        <w:t>33976</w:t>
      </w:r>
    </w:p>
    <w:p w14:paraId="3ED9E36C" w14:textId="77777777" w:rsidR="004A580B" w:rsidRPr="006D003D" w:rsidRDefault="004A580B" w:rsidP="004A580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6D003D">
        <w:rPr>
          <w:rFonts w:ascii="Times New Roman" w:hAnsi="Times New Roman" w:cs="Times New Roman"/>
          <w:color w:val="000000" w:themeColor="text1"/>
        </w:rPr>
        <w:t>MB</w:t>
      </w:r>
      <w:r w:rsidR="009B0AC5" w:rsidRPr="006D003D">
        <w:rPr>
          <w:rFonts w:ascii="Times New Roman" w:hAnsi="Times New Roman" w:cs="Times New Roman"/>
          <w:color w:val="000000" w:themeColor="text1"/>
        </w:rPr>
        <w:t xml:space="preserve">: </w:t>
      </w:r>
      <w:r w:rsidR="00253904" w:rsidRPr="006D003D">
        <w:rPr>
          <w:rFonts w:ascii="Times New Roman" w:hAnsi="Times New Roman" w:cs="Times New Roman"/>
          <w:color w:val="000000" w:themeColor="text1"/>
        </w:rPr>
        <w:t xml:space="preserve">  </w:t>
      </w:r>
      <w:r w:rsidRPr="006D003D">
        <w:rPr>
          <w:rFonts w:ascii="Times New Roman" w:hAnsi="Times New Roman" w:cs="Times New Roman"/>
          <w:color w:val="000000" w:themeColor="text1"/>
        </w:rPr>
        <w:t>00713007</w:t>
      </w:r>
    </w:p>
    <w:p w14:paraId="47F67535" w14:textId="77777777" w:rsidR="004A580B" w:rsidRPr="006D003D" w:rsidRDefault="004A580B" w:rsidP="004A580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6D003D">
        <w:rPr>
          <w:rFonts w:ascii="Times New Roman" w:hAnsi="Times New Roman" w:cs="Times New Roman"/>
          <w:color w:val="000000" w:themeColor="text1"/>
        </w:rPr>
        <w:t>OIB</w:t>
      </w:r>
      <w:r w:rsidR="00863595" w:rsidRPr="006D003D">
        <w:rPr>
          <w:rFonts w:ascii="Times New Roman" w:hAnsi="Times New Roman" w:cs="Times New Roman"/>
          <w:color w:val="000000" w:themeColor="text1"/>
        </w:rPr>
        <w:t>:</w:t>
      </w:r>
      <w:r w:rsidR="009B0AC5" w:rsidRPr="006D003D">
        <w:rPr>
          <w:rFonts w:ascii="Times New Roman" w:hAnsi="Times New Roman" w:cs="Times New Roman"/>
          <w:color w:val="000000" w:themeColor="text1"/>
        </w:rPr>
        <w:t xml:space="preserve"> </w:t>
      </w:r>
      <w:r w:rsidRPr="006D003D">
        <w:rPr>
          <w:rFonts w:ascii="Times New Roman" w:hAnsi="Times New Roman" w:cs="Times New Roman"/>
          <w:color w:val="000000" w:themeColor="text1"/>
          <w:shd w:val="clear" w:color="auto" w:fill="F8F8F8"/>
        </w:rPr>
        <w:t>82455745471</w:t>
      </w:r>
      <w:r w:rsidRPr="006D003D">
        <w:rPr>
          <w:rFonts w:ascii="Times New Roman" w:hAnsi="Times New Roman" w:cs="Times New Roman"/>
          <w:color w:val="000000" w:themeColor="text1"/>
        </w:rPr>
        <w:t xml:space="preserve"> </w:t>
      </w:r>
    </w:p>
    <w:p w14:paraId="54FB5D53" w14:textId="77777777" w:rsidR="00B239FD" w:rsidRPr="006D003D" w:rsidRDefault="00B239FD" w:rsidP="004A580B">
      <w:pPr>
        <w:pStyle w:val="Bezproreda"/>
        <w:rPr>
          <w:rFonts w:ascii="Times New Roman" w:hAnsi="Times New Roman" w:cs="Times New Roman"/>
          <w:color w:val="000000" w:themeColor="text1"/>
        </w:rPr>
      </w:pPr>
    </w:p>
    <w:p w14:paraId="4A3828A5" w14:textId="77777777" w:rsidR="003C0706" w:rsidRPr="006D003D" w:rsidRDefault="009B0AC5" w:rsidP="004A580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6D003D">
        <w:rPr>
          <w:rFonts w:ascii="Times New Roman" w:hAnsi="Times New Roman" w:cs="Times New Roman"/>
          <w:color w:val="000000" w:themeColor="text1"/>
        </w:rPr>
        <w:t xml:space="preserve">Razina: </w:t>
      </w:r>
      <w:r w:rsidR="003C0706" w:rsidRPr="006D003D">
        <w:rPr>
          <w:rFonts w:ascii="Times New Roman" w:hAnsi="Times New Roman" w:cs="Times New Roman"/>
          <w:color w:val="000000" w:themeColor="text1"/>
        </w:rPr>
        <w:t>31</w:t>
      </w:r>
    </w:p>
    <w:p w14:paraId="677C2691" w14:textId="77777777" w:rsidR="003C0706" w:rsidRPr="006D003D" w:rsidRDefault="003C0706" w:rsidP="004A580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6D003D">
        <w:rPr>
          <w:rFonts w:ascii="Times New Roman" w:hAnsi="Times New Roman" w:cs="Times New Roman"/>
          <w:color w:val="000000" w:themeColor="text1"/>
        </w:rPr>
        <w:t>Razdjel: 000</w:t>
      </w:r>
    </w:p>
    <w:p w14:paraId="20E086B5" w14:textId="77777777" w:rsidR="003C0706" w:rsidRPr="006D003D" w:rsidRDefault="003C0706" w:rsidP="004A580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6D003D">
        <w:rPr>
          <w:rFonts w:ascii="Times New Roman" w:hAnsi="Times New Roman" w:cs="Times New Roman"/>
          <w:color w:val="000000" w:themeColor="text1"/>
        </w:rPr>
        <w:t xml:space="preserve">Šifra djelatnosti: </w:t>
      </w:r>
      <w:r w:rsidR="00253904" w:rsidRPr="006D003D">
        <w:rPr>
          <w:rFonts w:ascii="Times New Roman" w:hAnsi="Times New Roman" w:cs="Times New Roman"/>
          <w:color w:val="000000" w:themeColor="text1"/>
        </w:rPr>
        <w:t>8690</w:t>
      </w:r>
    </w:p>
    <w:p w14:paraId="609C9529" w14:textId="7FA57574" w:rsidR="003C0706" w:rsidRPr="006D003D" w:rsidRDefault="003C0706" w:rsidP="004A580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6D003D">
        <w:rPr>
          <w:rFonts w:ascii="Times New Roman" w:hAnsi="Times New Roman" w:cs="Times New Roman"/>
          <w:color w:val="000000" w:themeColor="text1"/>
        </w:rPr>
        <w:t>Razdoblje: 01.01</w:t>
      </w:r>
      <w:r w:rsidR="006D003D" w:rsidRPr="006D003D">
        <w:rPr>
          <w:rFonts w:ascii="Times New Roman" w:hAnsi="Times New Roman" w:cs="Times New Roman"/>
          <w:color w:val="000000" w:themeColor="text1"/>
        </w:rPr>
        <w:t>.</w:t>
      </w:r>
      <w:r w:rsidRPr="006D003D">
        <w:rPr>
          <w:rFonts w:ascii="Times New Roman" w:hAnsi="Times New Roman" w:cs="Times New Roman"/>
          <w:color w:val="000000" w:themeColor="text1"/>
        </w:rPr>
        <w:t xml:space="preserve"> – 31.12.</w:t>
      </w:r>
      <w:r w:rsidR="00253904" w:rsidRPr="006D003D">
        <w:rPr>
          <w:rFonts w:ascii="Times New Roman" w:hAnsi="Times New Roman" w:cs="Times New Roman"/>
          <w:color w:val="000000" w:themeColor="text1"/>
        </w:rPr>
        <w:t>20</w:t>
      </w:r>
      <w:r w:rsidR="00A44822">
        <w:rPr>
          <w:rFonts w:ascii="Times New Roman" w:hAnsi="Times New Roman" w:cs="Times New Roman"/>
          <w:color w:val="000000" w:themeColor="text1"/>
        </w:rPr>
        <w:t>20</w:t>
      </w:r>
      <w:r w:rsidR="00253904" w:rsidRPr="006D003D">
        <w:rPr>
          <w:rFonts w:ascii="Times New Roman" w:hAnsi="Times New Roman" w:cs="Times New Roman"/>
          <w:color w:val="000000" w:themeColor="text1"/>
        </w:rPr>
        <w:t>.g.</w:t>
      </w:r>
    </w:p>
    <w:p w14:paraId="721323B4" w14:textId="77777777" w:rsidR="00863595" w:rsidRPr="006D003D" w:rsidRDefault="00863595" w:rsidP="004A580B">
      <w:pPr>
        <w:pStyle w:val="Bezproreda"/>
        <w:rPr>
          <w:rFonts w:ascii="Times New Roman" w:hAnsi="Times New Roman" w:cs="Times New Roman"/>
          <w:b/>
          <w:color w:val="000000" w:themeColor="text1"/>
        </w:rPr>
      </w:pPr>
    </w:p>
    <w:p w14:paraId="634D9A1D" w14:textId="0EEADBDA" w:rsidR="000C616E" w:rsidRPr="006D003D" w:rsidRDefault="003C0706" w:rsidP="00822916">
      <w:pPr>
        <w:pStyle w:val="Bezproreda"/>
        <w:rPr>
          <w:rFonts w:ascii="Times New Roman" w:hAnsi="Times New Roman" w:cs="Times New Roman"/>
        </w:rPr>
      </w:pPr>
      <w:proofErr w:type="spellStart"/>
      <w:r w:rsidRPr="006D003D">
        <w:rPr>
          <w:rFonts w:ascii="Times New Roman" w:hAnsi="Times New Roman" w:cs="Times New Roman"/>
        </w:rPr>
        <w:t>Ur.broj</w:t>
      </w:r>
      <w:proofErr w:type="spellEnd"/>
      <w:r w:rsidRPr="006D003D">
        <w:rPr>
          <w:rFonts w:ascii="Times New Roman" w:hAnsi="Times New Roman" w:cs="Times New Roman"/>
        </w:rPr>
        <w:t>:</w:t>
      </w:r>
      <w:r w:rsidR="006D003D">
        <w:rPr>
          <w:rFonts w:ascii="Times New Roman" w:hAnsi="Times New Roman" w:cs="Times New Roman"/>
        </w:rPr>
        <w:t xml:space="preserve"> 01 -   </w:t>
      </w:r>
      <w:r w:rsidR="00745E36">
        <w:rPr>
          <w:rFonts w:ascii="Times New Roman" w:hAnsi="Times New Roman" w:cs="Times New Roman"/>
        </w:rPr>
        <w:t xml:space="preserve"> </w:t>
      </w:r>
      <w:r w:rsidR="006D003D">
        <w:rPr>
          <w:rFonts w:ascii="Times New Roman" w:hAnsi="Times New Roman" w:cs="Times New Roman"/>
        </w:rPr>
        <w:t xml:space="preserve">   </w:t>
      </w:r>
      <w:r w:rsidR="00EA2A37">
        <w:rPr>
          <w:rFonts w:ascii="Times New Roman" w:hAnsi="Times New Roman" w:cs="Times New Roman"/>
        </w:rPr>
        <w:t xml:space="preserve"> </w:t>
      </w:r>
      <w:r w:rsidR="006D003D">
        <w:rPr>
          <w:rFonts w:ascii="Times New Roman" w:hAnsi="Times New Roman" w:cs="Times New Roman"/>
        </w:rPr>
        <w:t>/2021</w:t>
      </w:r>
    </w:p>
    <w:p w14:paraId="33ED2534" w14:textId="77777777" w:rsidR="00745E36" w:rsidRDefault="00745E36" w:rsidP="00495AEB">
      <w:pPr>
        <w:rPr>
          <w:rFonts w:ascii="Times New Roman" w:hAnsi="Times New Roman" w:cs="Times New Roman"/>
          <w:color w:val="000000" w:themeColor="text1"/>
        </w:rPr>
      </w:pPr>
    </w:p>
    <w:p w14:paraId="331E2FC4" w14:textId="370CCDDA" w:rsidR="00CB2E12" w:rsidRPr="006D003D" w:rsidRDefault="0030663C" w:rsidP="00495AEB">
      <w:pPr>
        <w:rPr>
          <w:rFonts w:ascii="Times New Roman" w:hAnsi="Times New Roman" w:cs="Times New Roman"/>
          <w:color w:val="000000" w:themeColor="text1"/>
        </w:rPr>
      </w:pPr>
      <w:r w:rsidRPr="006D003D">
        <w:rPr>
          <w:rFonts w:ascii="Times New Roman" w:hAnsi="Times New Roman" w:cs="Times New Roman"/>
          <w:color w:val="000000" w:themeColor="text1"/>
        </w:rPr>
        <w:t>Zadar,</w:t>
      </w:r>
      <w:r w:rsidR="00745E36">
        <w:rPr>
          <w:rFonts w:ascii="Times New Roman" w:hAnsi="Times New Roman" w:cs="Times New Roman"/>
          <w:color w:val="000000" w:themeColor="text1"/>
        </w:rPr>
        <w:t>_____</w:t>
      </w:r>
      <w:r w:rsidR="006D003D">
        <w:rPr>
          <w:rFonts w:ascii="Times New Roman" w:hAnsi="Times New Roman" w:cs="Times New Roman"/>
          <w:color w:val="000000" w:themeColor="text1"/>
        </w:rPr>
        <w:t xml:space="preserve"> siječnja 2021</w:t>
      </w:r>
      <w:r w:rsidR="00863595" w:rsidRPr="006D003D">
        <w:rPr>
          <w:rFonts w:ascii="Times New Roman" w:hAnsi="Times New Roman" w:cs="Times New Roman"/>
          <w:color w:val="000000" w:themeColor="text1"/>
        </w:rPr>
        <w:t>. godine</w:t>
      </w:r>
    </w:p>
    <w:p w14:paraId="281B34E4" w14:textId="77777777" w:rsidR="00495AEB" w:rsidRDefault="00495AEB" w:rsidP="005E52C4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36C8DBA1" w14:textId="77777777" w:rsidR="006D003D" w:rsidRPr="00495AEB" w:rsidRDefault="006D003D" w:rsidP="005E52C4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529E904B" w14:textId="77777777" w:rsidR="006D003D" w:rsidRDefault="00C429C4" w:rsidP="006D003D">
      <w:pPr>
        <w:pStyle w:val="Bezproreda"/>
        <w:jc w:val="center"/>
        <w:rPr>
          <w:rFonts w:ascii="Times New Roman" w:hAnsi="Times New Roman" w:cs="Times New Roman"/>
          <w:b/>
        </w:rPr>
      </w:pPr>
      <w:r w:rsidRPr="006D003D">
        <w:rPr>
          <w:rFonts w:ascii="Times New Roman" w:hAnsi="Times New Roman" w:cs="Times New Roman"/>
          <w:b/>
        </w:rPr>
        <w:t>BILJEŠKE UZ FINANCIJS</w:t>
      </w:r>
      <w:r w:rsidR="006D003D">
        <w:rPr>
          <w:rFonts w:ascii="Times New Roman" w:hAnsi="Times New Roman" w:cs="Times New Roman"/>
          <w:b/>
        </w:rPr>
        <w:t xml:space="preserve">KI </w:t>
      </w:r>
      <w:r w:rsidR="003C0706" w:rsidRPr="006D003D">
        <w:rPr>
          <w:rFonts w:ascii="Times New Roman" w:hAnsi="Times New Roman" w:cs="Times New Roman"/>
          <w:b/>
        </w:rPr>
        <w:t>IZVJEŠTAJ</w:t>
      </w:r>
    </w:p>
    <w:p w14:paraId="68F1DBA8" w14:textId="77777777" w:rsidR="006D003D" w:rsidRDefault="006D003D" w:rsidP="006D003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IZVJEŠTAJI PRORAČUNA, PRORAČUNSKIH I IZVANPRORAČUNSKIH KORISNIKA </w:t>
      </w:r>
    </w:p>
    <w:p w14:paraId="79F17597" w14:textId="77777777" w:rsidR="006D003D" w:rsidRDefault="006D003D" w:rsidP="006D003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razdoblje od 01.siječnja 2020. do 31.prosinca 2020.godine</w:t>
      </w:r>
    </w:p>
    <w:p w14:paraId="3F391612" w14:textId="77777777" w:rsidR="006D003D" w:rsidRDefault="006D003D" w:rsidP="006D003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0C107FE4" w14:textId="77777777" w:rsidR="00C429C4" w:rsidRPr="00E36BD4" w:rsidRDefault="00C429C4" w:rsidP="00E36BD4">
      <w:pPr>
        <w:pStyle w:val="Bezproreda"/>
        <w:rPr>
          <w:rFonts w:ascii="Times New Roman" w:hAnsi="Times New Roman" w:cs="Times New Roman"/>
          <w:b/>
        </w:rPr>
      </w:pPr>
    </w:p>
    <w:p w14:paraId="70070F03" w14:textId="77777777" w:rsidR="005B126C" w:rsidRPr="00556641" w:rsidRDefault="005B126C" w:rsidP="005B126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556641">
        <w:rPr>
          <w:rFonts w:ascii="Times New Roman" w:hAnsi="Times New Roman" w:cs="Times New Roman"/>
          <w:color w:val="000000" w:themeColor="text1"/>
        </w:rPr>
        <w:t xml:space="preserve">U bilješkama koje su sastavni dio financijskih izvještaja obrazlažu se odstupanja </w:t>
      </w:r>
      <w:r w:rsidR="00F63CBD" w:rsidRPr="00556641">
        <w:rPr>
          <w:rFonts w:ascii="Times New Roman" w:hAnsi="Times New Roman" w:cs="Times New Roman"/>
          <w:color w:val="000000" w:themeColor="text1"/>
        </w:rPr>
        <w:t xml:space="preserve">u </w:t>
      </w:r>
      <w:r w:rsidRPr="00556641">
        <w:rPr>
          <w:rFonts w:ascii="Times New Roman" w:hAnsi="Times New Roman" w:cs="Times New Roman"/>
          <w:color w:val="000000" w:themeColor="text1"/>
        </w:rPr>
        <w:t xml:space="preserve">odnosu na prethodno </w:t>
      </w:r>
      <w:r w:rsidR="00520019" w:rsidRPr="00556641">
        <w:rPr>
          <w:rFonts w:ascii="Times New Roman" w:hAnsi="Times New Roman" w:cs="Times New Roman"/>
          <w:color w:val="000000" w:themeColor="text1"/>
        </w:rPr>
        <w:t xml:space="preserve">izvještajno </w:t>
      </w:r>
      <w:r w:rsidRPr="00556641">
        <w:rPr>
          <w:rFonts w:ascii="Times New Roman" w:hAnsi="Times New Roman" w:cs="Times New Roman"/>
          <w:color w:val="000000" w:themeColor="text1"/>
        </w:rPr>
        <w:t>razdoblje.</w:t>
      </w:r>
    </w:p>
    <w:p w14:paraId="59D7E757" w14:textId="77777777" w:rsidR="003C0706" w:rsidRPr="00556641" w:rsidRDefault="00926B10" w:rsidP="00386B29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556641">
        <w:rPr>
          <w:rFonts w:ascii="Times New Roman" w:hAnsi="Times New Roman" w:cs="Times New Roman"/>
          <w:color w:val="000000" w:themeColor="text1"/>
        </w:rPr>
        <w:t xml:space="preserve">Bilješke uz </w:t>
      </w:r>
      <w:r w:rsidR="005B126C" w:rsidRPr="00556641">
        <w:rPr>
          <w:rFonts w:ascii="Times New Roman" w:hAnsi="Times New Roman" w:cs="Times New Roman"/>
          <w:color w:val="000000" w:themeColor="text1"/>
        </w:rPr>
        <w:t>f</w:t>
      </w:r>
      <w:r w:rsidRPr="00556641">
        <w:rPr>
          <w:rFonts w:ascii="Times New Roman" w:hAnsi="Times New Roman" w:cs="Times New Roman"/>
          <w:color w:val="000000" w:themeColor="text1"/>
        </w:rPr>
        <w:t xml:space="preserve">inancijske izvještaje izrađene su sukladno </w:t>
      </w:r>
      <w:r w:rsidR="00386B29" w:rsidRPr="00556641">
        <w:rPr>
          <w:rFonts w:ascii="Times New Roman" w:hAnsi="Times New Roman" w:cs="Times New Roman"/>
          <w:color w:val="000000" w:themeColor="text1"/>
        </w:rPr>
        <w:t xml:space="preserve">Pravilniku o financijskom izvještavanju u proračunskom računovodstvu i </w:t>
      </w:r>
      <w:hyperlink r:id="rId8" w:history="1">
        <w:r w:rsidR="004E0574" w:rsidRPr="00556641">
          <w:rPr>
            <w:rFonts w:ascii="Times New Roman" w:eastAsia="Times New Roman" w:hAnsi="Times New Roman" w:cs="Times New Roman"/>
            <w:color w:val="000000" w:themeColor="text1"/>
            <w:spacing w:val="3"/>
            <w:lang w:eastAsia="hr-HR"/>
          </w:rPr>
          <w:t>Pravilnik</w:t>
        </w:r>
        <w:r w:rsidR="002005B0" w:rsidRPr="00556641">
          <w:rPr>
            <w:rFonts w:ascii="Times New Roman" w:eastAsia="Times New Roman" w:hAnsi="Times New Roman" w:cs="Times New Roman"/>
            <w:color w:val="000000" w:themeColor="text1"/>
            <w:spacing w:val="3"/>
            <w:lang w:eastAsia="hr-HR"/>
          </w:rPr>
          <w:t>u</w:t>
        </w:r>
        <w:r w:rsidR="004E0574" w:rsidRPr="00556641">
          <w:rPr>
            <w:rFonts w:ascii="Times New Roman" w:eastAsia="Times New Roman" w:hAnsi="Times New Roman" w:cs="Times New Roman"/>
            <w:color w:val="000000" w:themeColor="text1"/>
            <w:spacing w:val="3"/>
            <w:lang w:eastAsia="hr-HR"/>
          </w:rPr>
          <w:t xml:space="preserve"> o izmjenama Pravilnika o financijskom izvještavanju u proračunskom računovodstvu</w:t>
        </w:r>
      </w:hyperlink>
      <w:r w:rsidR="004E0574" w:rsidRPr="00556641">
        <w:rPr>
          <w:rFonts w:ascii="Times New Roman" w:hAnsi="Times New Roman" w:cs="Times New Roman"/>
          <w:color w:val="000000" w:themeColor="text1"/>
        </w:rPr>
        <w:t xml:space="preserve"> </w:t>
      </w:r>
      <w:r w:rsidR="006C47AF" w:rsidRPr="00556641">
        <w:rPr>
          <w:rFonts w:ascii="Times New Roman" w:hAnsi="Times New Roman" w:cs="Times New Roman"/>
          <w:color w:val="000000" w:themeColor="text1"/>
        </w:rPr>
        <w:t>(NN 3/15, NN 93/15</w:t>
      </w:r>
      <w:r w:rsidR="006B2F5E" w:rsidRPr="00556641">
        <w:rPr>
          <w:rFonts w:ascii="Times New Roman" w:hAnsi="Times New Roman" w:cs="Times New Roman"/>
          <w:color w:val="000000" w:themeColor="text1"/>
        </w:rPr>
        <w:t xml:space="preserve">, </w:t>
      </w:r>
      <w:r w:rsidR="006C47AF" w:rsidRPr="00556641">
        <w:rPr>
          <w:rFonts w:ascii="Times New Roman" w:hAnsi="Times New Roman" w:cs="Times New Roman"/>
          <w:color w:val="000000" w:themeColor="text1"/>
        </w:rPr>
        <w:t>135/15</w:t>
      </w:r>
      <w:r w:rsidR="006C4ED0" w:rsidRPr="00556641">
        <w:rPr>
          <w:rFonts w:ascii="Times New Roman" w:hAnsi="Times New Roman" w:cs="Times New Roman"/>
          <w:color w:val="000000" w:themeColor="text1"/>
        </w:rPr>
        <w:t>, NN 2/17</w:t>
      </w:r>
      <w:r w:rsidR="007B0155" w:rsidRPr="00556641">
        <w:rPr>
          <w:rFonts w:ascii="Times New Roman" w:hAnsi="Times New Roman" w:cs="Times New Roman"/>
          <w:color w:val="000000" w:themeColor="text1"/>
        </w:rPr>
        <w:t>,</w:t>
      </w:r>
      <w:r w:rsidR="006C4ED0" w:rsidRPr="00556641">
        <w:rPr>
          <w:rFonts w:ascii="Times New Roman" w:hAnsi="Times New Roman" w:cs="Times New Roman"/>
          <w:color w:val="000000" w:themeColor="text1"/>
        </w:rPr>
        <w:t xml:space="preserve"> NN 28/17</w:t>
      </w:r>
      <w:r w:rsidR="00345FA3" w:rsidRPr="00556641">
        <w:rPr>
          <w:rFonts w:ascii="Times New Roman" w:hAnsi="Times New Roman" w:cs="Times New Roman"/>
          <w:color w:val="000000" w:themeColor="text1"/>
        </w:rPr>
        <w:t xml:space="preserve">, </w:t>
      </w:r>
      <w:r w:rsidR="007B0155" w:rsidRPr="00556641">
        <w:rPr>
          <w:rFonts w:ascii="Times New Roman" w:hAnsi="Times New Roman" w:cs="Times New Roman"/>
          <w:color w:val="000000" w:themeColor="text1"/>
        </w:rPr>
        <w:t>NN 112/18</w:t>
      </w:r>
      <w:r w:rsidR="00345FA3" w:rsidRPr="00556641">
        <w:rPr>
          <w:rFonts w:ascii="Times New Roman" w:hAnsi="Times New Roman" w:cs="Times New Roman"/>
          <w:color w:val="000000" w:themeColor="text1"/>
        </w:rPr>
        <w:t xml:space="preserve"> i NN 126/19)</w:t>
      </w:r>
      <w:r w:rsidR="005B126C" w:rsidRPr="00556641">
        <w:rPr>
          <w:rFonts w:ascii="Times New Roman" w:hAnsi="Times New Roman" w:cs="Times New Roman"/>
          <w:color w:val="000000" w:themeColor="text1"/>
        </w:rPr>
        <w:t xml:space="preserve">, </w:t>
      </w:r>
      <w:r w:rsidR="00835FE2" w:rsidRPr="00556641">
        <w:rPr>
          <w:rFonts w:ascii="Times New Roman" w:hAnsi="Times New Roman" w:cs="Times New Roman"/>
          <w:color w:val="000000" w:themeColor="text1"/>
        </w:rPr>
        <w:t xml:space="preserve">predstavljaju dopunu podataka kako bi se </w:t>
      </w:r>
      <w:r w:rsidR="00377473" w:rsidRPr="00556641">
        <w:rPr>
          <w:rFonts w:ascii="Times New Roman" w:hAnsi="Times New Roman" w:cs="Times New Roman"/>
          <w:color w:val="000000" w:themeColor="text1"/>
        </w:rPr>
        <w:t>f</w:t>
      </w:r>
      <w:r w:rsidR="00835FE2" w:rsidRPr="00556641">
        <w:rPr>
          <w:rFonts w:ascii="Times New Roman" w:hAnsi="Times New Roman" w:cs="Times New Roman"/>
          <w:color w:val="000000" w:themeColor="text1"/>
        </w:rPr>
        <w:t>inancijski izvještaji pravilno razumjeli i protumačili. Označavaju se rednim brojevima s pozivom na AOP oznaku u izvještaju na koji se odnose.</w:t>
      </w:r>
    </w:p>
    <w:p w14:paraId="4AD2DB2F" w14:textId="77777777" w:rsidR="003C0706" w:rsidRPr="00495AEB" w:rsidRDefault="003C0706" w:rsidP="00F76FEC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162F671A" w14:textId="77777777" w:rsidR="006D003D" w:rsidRDefault="006D003D" w:rsidP="00F76FEC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931FCC" w14:textId="77777777" w:rsidR="00926B10" w:rsidRPr="0089005E" w:rsidRDefault="001477D5" w:rsidP="00F76FE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89005E">
        <w:rPr>
          <w:rFonts w:ascii="Times New Roman" w:hAnsi="Times New Roman" w:cs="Times New Roman"/>
          <w:color w:val="000000" w:themeColor="text1"/>
        </w:rPr>
        <w:t xml:space="preserve">DOM ZDRAVLJA </w:t>
      </w:r>
      <w:r w:rsidR="009C13B7" w:rsidRPr="0089005E">
        <w:rPr>
          <w:rFonts w:ascii="Times New Roman" w:hAnsi="Times New Roman" w:cs="Times New Roman"/>
          <w:color w:val="000000" w:themeColor="text1"/>
        </w:rPr>
        <w:t>ZADARSKE ŽUPANIJE za razdoblje od 01.01. do 31.12.20</w:t>
      </w:r>
      <w:r w:rsidR="0089005E" w:rsidRPr="0089005E">
        <w:rPr>
          <w:rFonts w:ascii="Times New Roman" w:hAnsi="Times New Roman" w:cs="Times New Roman"/>
          <w:color w:val="000000" w:themeColor="text1"/>
        </w:rPr>
        <w:t>20</w:t>
      </w:r>
      <w:r w:rsidR="009C13B7" w:rsidRPr="0089005E">
        <w:rPr>
          <w:rFonts w:ascii="Times New Roman" w:hAnsi="Times New Roman" w:cs="Times New Roman"/>
          <w:color w:val="000000" w:themeColor="text1"/>
        </w:rPr>
        <w:t>.</w:t>
      </w:r>
      <w:r w:rsidRPr="0089005E">
        <w:rPr>
          <w:rFonts w:ascii="Times New Roman" w:hAnsi="Times New Roman" w:cs="Times New Roman"/>
          <w:color w:val="000000" w:themeColor="text1"/>
        </w:rPr>
        <w:t xml:space="preserve"> </w:t>
      </w:r>
      <w:r w:rsidR="009C13B7" w:rsidRPr="0089005E">
        <w:rPr>
          <w:rFonts w:ascii="Times New Roman" w:hAnsi="Times New Roman" w:cs="Times New Roman"/>
          <w:color w:val="000000" w:themeColor="text1"/>
        </w:rPr>
        <w:t>godine na propisanim obrascima sukladno Pravilniku o proračunskom računovodstvu i Računskom planu (NN 124/14, NN 115/15 i NN 87/16) izradio je sljedeće financijske izvještaje:</w:t>
      </w:r>
    </w:p>
    <w:p w14:paraId="2E37964C" w14:textId="77777777" w:rsidR="009C13B7" w:rsidRPr="0089005E" w:rsidRDefault="009C13B7" w:rsidP="00F76FE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14:paraId="258DBC80" w14:textId="77777777" w:rsidR="00A46418" w:rsidRPr="00533C28" w:rsidRDefault="00A46418" w:rsidP="00F76FEC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89005E">
        <w:rPr>
          <w:rFonts w:ascii="Times New Roman" w:hAnsi="Times New Roman" w:cs="Times New Roman"/>
          <w:color w:val="000000" w:themeColor="text1"/>
        </w:rPr>
        <w:t>Izvještaj o prihodima i rashodima, primicima i izdacima – Obrazac PR – RAS</w:t>
      </w:r>
      <w:r w:rsidR="00533C28">
        <w:rPr>
          <w:rFonts w:ascii="Times New Roman" w:hAnsi="Times New Roman" w:cs="Times New Roman"/>
          <w:color w:val="000000" w:themeColor="text1"/>
        </w:rPr>
        <w:t>,</w:t>
      </w:r>
    </w:p>
    <w:p w14:paraId="49853AA3" w14:textId="77777777" w:rsidR="00585312" w:rsidRPr="00533C28" w:rsidRDefault="009C13B7" w:rsidP="00533C28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89005E">
        <w:rPr>
          <w:rFonts w:ascii="Times New Roman" w:hAnsi="Times New Roman" w:cs="Times New Roman"/>
          <w:color w:val="000000" w:themeColor="text1"/>
        </w:rPr>
        <w:t>Bilancu – obrazac BIL</w:t>
      </w:r>
      <w:r w:rsidR="00533C28">
        <w:rPr>
          <w:rFonts w:ascii="Times New Roman" w:hAnsi="Times New Roman" w:cs="Times New Roman"/>
          <w:color w:val="000000" w:themeColor="text1"/>
        </w:rPr>
        <w:t>,</w:t>
      </w:r>
    </w:p>
    <w:p w14:paraId="17276BA4" w14:textId="77777777" w:rsidR="00E1209A" w:rsidRPr="00533C28" w:rsidRDefault="00A46418" w:rsidP="00E1209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89005E">
        <w:rPr>
          <w:rFonts w:ascii="Times New Roman" w:hAnsi="Times New Roman" w:cs="Times New Roman"/>
          <w:color w:val="000000" w:themeColor="text1"/>
        </w:rPr>
        <w:t>Izvještaj o obvezama – Obrazac OBVEZE</w:t>
      </w:r>
      <w:r w:rsidR="00533C28">
        <w:rPr>
          <w:rFonts w:ascii="Times New Roman" w:hAnsi="Times New Roman" w:cs="Times New Roman"/>
          <w:color w:val="000000" w:themeColor="text1"/>
        </w:rPr>
        <w:t>,</w:t>
      </w:r>
    </w:p>
    <w:p w14:paraId="5E591FAF" w14:textId="695473DA" w:rsidR="00585312" w:rsidRDefault="00E1209A" w:rsidP="0058531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89005E">
        <w:rPr>
          <w:rFonts w:ascii="Times New Roman" w:hAnsi="Times New Roman" w:cs="Times New Roman"/>
          <w:color w:val="000000" w:themeColor="text1"/>
        </w:rPr>
        <w:t>Izvještaj o rashodima prema funkcijskoj klasifikaciji – Obrazac RAS funkcijski</w:t>
      </w:r>
      <w:r w:rsidR="00533C28">
        <w:rPr>
          <w:rFonts w:ascii="Times New Roman" w:hAnsi="Times New Roman" w:cs="Times New Roman"/>
          <w:color w:val="000000" w:themeColor="text1"/>
        </w:rPr>
        <w:t>,</w:t>
      </w:r>
    </w:p>
    <w:p w14:paraId="67ED5F37" w14:textId="617C3C76" w:rsidR="00D26C95" w:rsidRPr="00533C28" w:rsidRDefault="00D26C95" w:rsidP="0058531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Izvještaj o promjenama u vrijednosti i obujmu imovine i obveza – Obrazac P-VRIO,</w:t>
      </w:r>
    </w:p>
    <w:p w14:paraId="1C2163C1" w14:textId="77777777" w:rsidR="009C13B7" w:rsidRPr="0089005E" w:rsidRDefault="009C13B7" w:rsidP="009C13B7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89005E">
        <w:rPr>
          <w:rFonts w:ascii="Times New Roman" w:hAnsi="Times New Roman" w:cs="Times New Roman"/>
          <w:color w:val="000000" w:themeColor="text1"/>
        </w:rPr>
        <w:t>Bilješke</w:t>
      </w:r>
    </w:p>
    <w:p w14:paraId="47FC9B29" w14:textId="77777777" w:rsidR="009C13B7" w:rsidRPr="0089005E" w:rsidRDefault="009C13B7" w:rsidP="00F76FE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14:paraId="40D948A4" w14:textId="77777777" w:rsidR="003C0706" w:rsidRPr="0089005E" w:rsidRDefault="003C0706" w:rsidP="00F76FE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14:paraId="6AC47FC3" w14:textId="77777777" w:rsidR="00F76FEC" w:rsidRPr="004E1575" w:rsidRDefault="00F840E4" w:rsidP="00F76FE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89005E">
        <w:rPr>
          <w:rFonts w:ascii="Times New Roman" w:hAnsi="Times New Roman" w:cs="Times New Roman"/>
          <w:color w:val="000000" w:themeColor="text1"/>
        </w:rPr>
        <w:t>Dom zdravlja Zadarske županij</w:t>
      </w:r>
      <w:r w:rsidR="00F76FEC" w:rsidRPr="0089005E">
        <w:rPr>
          <w:rFonts w:ascii="Times New Roman" w:hAnsi="Times New Roman" w:cs="Times New Roman"/>
          <w:color w:val="000000" w:themeColor="text1"/>
        </w:rPr>
        <w:t xml:space="preserve">e je zdravstvena ustanova registrirana za obavljanje slijedećih </w:t>
      </w:r>
      <w:r w:rsidR="00F76FEC" w:rsidRPr="004E1575">
        <w:rPr>
          <w:rFonts w:ascii="Times New Roman" w:hAnsi="Times New Roman" w:cs="Times New Roman"/>
          <w:color w:val="000000" w:themeColor="text1"/>
        </w:rPr>
        <w:t>djelatnosti:</w:t>
      </w:r>
    </w:p>
    <w:p w14:paraId="0F6640EC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obiteljska (opća) medicina,</w:t>
      </w:r>
    </w:p>
    <w:p w14:paraId="60D5528F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dentalna zdravstvena zaštita,</w:t>
      </w:r>
    </w:p>
    <w:p w14:paraId="72CD13F5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zdravstvena zaštita žena,</w:t>
      </w:r>
    </w:p>
    <w:p w14:paraId="4083A04E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zdravstvena zaštita predškolske djece,</w:t>
      </w:r>
    </w:p>
    <w:p w14:paraId="14A9A562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medicina rada,</w:t>
      </w:r>
    </w:p>
    <w:p w14:paraId="4B3A5A4C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laboratorijska dijagnostika,</w:t>
      </w:r>
    </w:p>
    <w:p w14:paraId="18A6EA35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radiološka dijagnostika,</w:t>
      </w:r>
    </w:p>
    <w:p w14:paraId="5673A980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>specijalističko-konzilijarna zdravstvena zaštita (</w:t>
      </w:r>
      <w:proofErr w:type="spellStart"/>
      <w:r w:rsidRPr="004E1575">
        <w:rPr>
          <w:rFonts w:ascii="Times New Roman" w:eastAsia="Times New Roman" w:hAnsi="Times New Roman" w:cs="Times New Roman"/>
          <w:color w:val="000000" w:themeColor="text1"/>
          <w:lang w:eastAsia="hr-HR"/>
        </w:rPr>
        <w:t>ortodoncija</w:t>
      </w:r>
      <w:proofErr w:type="spellEnd"/>
      <w:r w:rsidRPr="004E157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oralna kirurgija)</w:t>
      </w:r>
    </w:p>
    <w:p w14:paraId="2E3A80D2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sanitetski prijevoz,</w:t>
      </w:r>
    </w:p>
    <w:p w14:paraId="156CD2A8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patronažna zdravstvena zaštita,</w:t>
      </w:r>
    </w:p>
    <w:p w14:paraId="0ADA2CC2" w14:textId="77777777" w:rsidR="00A1676A" w:rsidRPr="004E1575" w:rsidRDefault="00A1676A" w:rsidP="00A1676A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zdravstvena njega,</w:t>
      </w:r>
    </w:p>
    <w:p w14:paraId="6EF3CB04" w14:textId="77777777" w:rsidR="00973BFB" w:rsidRPr="004E1575" w:rsidRDefault="009115D3" w:rsidP="00E05E0F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palijativna skrb bolesnika</w:t>
      </w:r>
    </w:p>
    <w:p w14:paraId="19C04FAB" w14:textId="77777777" w:rsidR="00495AEB" w:rsidRPr="00495AEB" w:rsidRDefault="00495AEB" w:rsidP="00CD6A6F">
      <w:pPr>
        <w:pStyle w:val="Bezproreda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01BD064D" w14:textId="77777777" w:rsidR="00495AEB" w:rsidRPr="00495AEB" w:rsidRDefault="00495AEB" w:rsidP="00CD6A6F">
      <w:pPr>
        <w:pStyle w:val="Bezproreda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4BA76DC5" w14:textId="77777777" w:rsidR="0058290B" w:rsidRDefault="0058290B" w:rsidP="00602BA3">
      <w:pPr>
        <w:pStyle w:val="Bezproreda"/>
        <w:rPr>
          <w:rFonts w:ascii="Times New Roman" w:hAnsi="Times New Roman" w:cs="Times New Roman"/>
          <w:b/>
          <w:color w:val="000000" w:themeColor="text1"/>
        </w:rPr>
      </w:pPr>
      <w:r w:rsidRPr="0058290B">
        <w:rPr>
          <w:rFonts w:ascii="Times New Roman" w:hAnsi="Times New Roman" w:cs="Times New Roman"/>
          <w:b/>
          <w:color w:val="000000" w:themeColor="text1"/>
        </w:rPr>
        <w:t xml:space="preserve">IZVJEŠTAJ O PRIHODIMA I RASHODIMA, PRIMICIMA I IZDACIMA </w:t>
      </w:r>
      <w:r w:rsidR="005137C4" w:rsidRPr="0058290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12B0871" w14:textId="77777777" w:rsidR="005137C4" w:rsidRPr="0058290B" w:rsidRDefault="0058290B" w:rsidP="00602BA3">
      <w:pPr>
        <w:pStyle w:val="Bezproreda"/>
        <w:rPr>
          <w:rFonts w:ascii="Times New Roman" w:hAnsi="Times New Roman" w:cs="Times New Roman"/>
          <w:b/>
          <w:color w:val="000000" w:themeColor="text1"/>
        </w:rPr>
      </w:pPr>
      <w:r w:rsidRPr="0058290B">
        <w:rPr>
          <w:rFonts w:ascii="Times New Roman" w:hAnsi="Times New Roman" w:cs="Times New Roman"/>
          <w:b/>
          <w:color w:val="000000" w:themeColor="text1"/>
        </w:rPr>
        <w:t>(</w:t>
      </w:r>
      <w:r w:rsidR="00577B63" w:rsidRPr="0058290B">
        <w:rPr>
          <w:rFonts w:ascii="Times New Roman" w:hAnsi="Times New Roman" w:cs="Times New Roman"/>
          <w:b/>
          <w:color w:val="000000" w:themeColor="text1"/>
        </w:rPr>
        <w:t>OBRAZAC PR – RAS</w:t>
      </w:r>
      <w:r w:rsidRPr="0058290B">
        <w:rPr>
          <w:rFonts w:ascii="Times New Roman" w:hAnsi="Times New Roman" w:cs="Times New Roman"/>
          <w:b/>
          <w:color w:val="000000" w:themeColor="text1"/>
        </w:rPr>
        <w:t>)</w:t>
      </w:r>
    </w:p>
    <w:p w14:paraId="1AEFBAC8" w14:textId="77777777" w:rsidR="00380BD6" w:rsidRPr="00495AEB" w:rsidRDefault="00380BD6" w:rsidP="005B126C">
      <w:pPr>
        <w:pStyle w:val="Bezproreda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79DD5B80" w14:textId="77777777" w:rsidR="005B126C" w:rsidRPr="00E0148B" w:rsidRDefault="005B126C" w:rsidP="005B126C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</w:rPr>
      </w:pPr>
      <w:r w:rsidRPr="0058290B">
        <w:rPr>
          <w:rFonts w:ascii="Times New Roman" w:hAnsi="Times New Roman" w:cs="Times New Roman"/>
          <w:b/>
          <w:color w:val="000000" w:themeColor="text1"/>
        </w:rPr>
        <w:t>PRIHODI</w:t>
      </w:r>
      <w:r w:rsidR="00740C1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8290B">
        <w:rPr>
          <w:rFonts w:ascii="Times New Roman" w:hAnsi="Times New Roman" w:cs="Times New Roman"/>
          <w:b/>
          <w:color w:val="000000" w:themeColor="text1"/>
        </w:rPr>
        <w:t>:</w:t>
      </w:r>
    </w:p>
    <w:p w14:paraId="3C0C3D54" w14:textId="77777777" w:rsidR="00452A56" w:rsidRPr="0058290B" w:rsidRDefault="00377473" w:rsidP="005B126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58290B">
        <w:rPr>
          <w:rFonts w:ascii="Times New Roman" w:hAnsi="Times New Roman" w:cs="Times New Roman"/>
          <w:color w:val="000000" w:themeColor="text1"/>
        </w:rPr>
        <w:t>Ukupni prihodi</w:t>
      </w:r>
      <w:r w:rsidR="002C100A" w:rsidRPr="0058290B">
        <w:rPr>
          <w:rFonts w:ascii="Times New Roman" w:hAnsi="Times New Roman" w:cs="Times New Roman"/>
          <w:color w:val="000000" w:themeColor="text1"/>
        </w:rPr>
        <w:t xml:space="preserve"> (AOP </w:t>
      </w:r>
      <w:r w:rsidR="00BA2CFE" w:rsidRPr="0058290B">
        <w:rPr>
          <w:rFonts w:ascii="Times New Roman" w:hAnsi="Times New Roman" w:cs="Times New Roman"/>
          <w:color w:val="000000" w:themeColor="text1"/>
        </w:rPr>
        <w:t>403</w:t>
      </w:r>
      <w:r w:rsidR="00452A56" w:rsidRPr="0058290B">
        <w:rPr>
          <w:rFonts w:ascii="Times New Roman" w:hAnsi="Times New Roman" w:cs="Times New Roman"/>
          <w:color w:val="000000" w:themeColor="text1"/>
        </w:rPr>
        <w:t xml:space="preserve">) realizirani su u iznosu od </w:t>
      </w:r>
      <w:r w:rsidR="0058290B">
        <w:rPr>
          <w:rFonts w:ascii="Times New Roman" w:hAnsi="Times New Roman" w:cs="Times New Roman"/>
          <w:color w:val="000000" w:themeColor="text1"/>
        </w:rPr>
        <w:t>42.588</w:t>
      </w:r>
      <w:r w:rsidR="00452A56" w:rsidRPr="0058290B">
        <w:rPr>
          <w:rFonts w:ascii="Times New Roman" w:hAnsi="Times New Roman" w:cs="Times New Roman"/>
          <w:color w:val="000000" w:themeColor="text1"/>
        </w:rPr>
        <w:t xml:space="preserve"> tis.kn </w:t>
      </w:r>
      <w:r w:rsidR="00574381">
        <w:rPr>
          <w:rFonts w:ascii="Times New Roman" w:hAnsi="Times New Roman" w:cs="Times New Roman"/>
          <w:color w:val="000000" w:themeColor="text1"/>
        </w:rPr>
        <w:t xml:space="preserve">odnosno povećani su za 5,6% u odnosu na </w:t>
      </w:r>
      <w:r w:rsidR="00452A56" w:rsidRPr="0058290B">
        <w:rPr>
          <w:rFonts w:ascii="Times New Roman" w:hAnsi="Times New Roman" w:cs="Times New Roman"/>
          <w:color w:val="000000" w:themeColor="text1"/>
        </w:rPr>
        <w:t>prethodn</w:t>
      </w:r>
      <w:r w:rsidR="00574381">
        <w:rPr>
          <w:rFonts w:ascii="Times New Roman" w:hAnsi="Times New Roman" w:cs="Times New Roman"/>
          <w:color w:val="000000" w:themeColor="text1"/>
        </w:rPr>
        <w:t>u godinu</w:t>
      </w:r>
      <w:r w:rsidR="00452A56" w:rsidRPr="0058290B">
        <w:rPr>
          <w:rFonts w:ascii="Times New Roman" w:hAnsi="Times New Roman" w:cs="Times New Roman"/>
          <w:color w:val="000000" w:themeColor="text1"/>
        </w:rPr>
        <w:t>, a sastoje se od:</w:t>
      </w:r>
    </w:p>
    <w:p w14:paraId="3C9994DC" w14:textId="77777777" w:rsidR="00452A56" w:rsidRPr="0058290B" w:rsidRDefault="00452A56" w:rsidP="005B126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14:paraId="6AF0917D" w14:textId="77777777" w:rsidR="002D601D" w:rsidRPr="0058290B" w:rsidRDefault="002C100A" w:rsidP="002D601D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58290B">
        <w:rPr>
          <w:rFonts w:ascii="Times New Roman" w:hAnsi="Times New Roman" w:cs="Times New Roman"/>
          <w:color w:val="000000" w:themeColor="text1"/>
        </w:rPr>
        <w:t xml:space="preserve">prihoda poslovanja (AOP 001) u iznosu od </w:t>
      </w:r>
      <w:r w:rsidR="00ED5C68">
        <w:rPr>
          <w:rFonts w:ascii="Times New Roman" w:hAnsi="Times New Roman" w:cs="Times New Roman"/>
          <w:color w:val="000000" w:themeColor="text1"/>
        </w:rPr>
        <w:t>42.581</w:t>
      </w:r>
      <w:r w:rsidRPr="0058290B">
        <w:rPr>
          <w:rFonts w:ascii="Times New Roman" w:hAnsi="Times New Roman" w:cs="Times New Roman"/>
          <w:color w:val="000000" w:themeColor="text1"/>
        </w:rPr>
        <w:t xml:space="preserve"> tis.kn</w:t>
      </w:r>
      <w:r w:rsidR="00574381">
        <w:rPr>
          <w:rFonts w:ascii="Times New Roman" w:hAnsi="Times New Roman" w:cs="Times New Roman"/>
          <w:color w:val="000000" w:themeColor="text1"/>
        </w:rPr>
        <w:t>,</w:t>
      </w:r>
    </w:p>
    <w:p w14:paraId="2A0A52E3" w14:textId="77777777" w:rsidR="00377473" w:rsidRPr="0058290B" w:rsidRDefault="002C100A" w:rsidP="002D601D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58290B">
        <w:rPr>
          <w:rFonts w:ascii="Times New Roman" w:hAnsi="Times New Roman" w:cs="Times New Roman"/>
          <w:color w:val="000000" w:themeColor="text1"/>
        </w:rPr>
        <w:t>prihoda od prodaje nefinancijske imovine (AOP</w:t>
      </w:r>
      <w:r w:rsidR="002D601D" w:rsidRPr="0058290B">
        <w:rPr>
          <w:rFonts w:ascii="Times New Roman" w:hAnsi="Times New Roman" w:cs="Times New Roman"/>
          <w:color w:val="000000" w:themeColor="text1"/>
        </w:rPr>
        <w:t xml:space="preserve"> </w:t>
      </w:r>
      <w:r w:rsidR="00B943E4">
        <w:rPr>
          <w:rFonts w:ascii="Times New Roman" w:hAnsi="Times New Roman" w:cs="Times New Roman"/>
          <w:color w:val="000000" w:themeColor="text1"/>
        </w:rPr>
        <w:t>289</w:t>
      </w:r>
      <w:r w:rsidR="002D601D" w:rsidRPr="0058290B">
        <w:rPr>
          <w:rFonts w:ascii="Times New Roman" w:hAnsi="Times New Roman" w:cs="Times New Roman"/>
          <w:color w:val="000000" w:themeColor="text1"/>
        </w:rPr>
        <w:t xml:space="preserve">) u iznosu od </w:t>
      </w:r>
      <w:r w:rsidR="00574381">
        <w:rPr>
          <w:rFonts w:ascii="Times New Roman" w:hAnsi="Times New Roman" w:cs="Times New Roman"/>
          <w:color w:val="000000" w:themeColor="text1"/>
        </w:rPr>
        <w:t>7</w:t>
      </w:r>
      <w:r w:rsidR="002D601D" w:rsidRPr="0058290B">
        <w:rPr>
          <w:rFonts w:ascii="Times New Roman" w:hAnsi="Times New Roman" w:cs="Times New Roman"/>
          <w:color w:val="000000" w:themeColor="text1"/>
        </w:rPr>
        <w:t xml:space="preserve"> tis.kn (u naravi se odnose na prihode od prodaje stanova)</w:t>
      </w:r>
    </w:p>
    <w:p w14:paraId="691A8649" w14:textId="77777777" w:rsidR="00380BD6" w:rsidRPr="00495AEB" w:rsidRDefault="00380BD6" w:rsidP="00380BD6">
      <w:pPr>
        <w:pStyle w:val="Bezproreda"/>
        <w:rPr>
          <w:rFonts w:ascii="Times New Roman" w:hAnsi="Times New Roman" w:cs="Times New Roman"/>
          <w:i/>
        </w:rPr>
      </w:pPr>
    </w:p>
    <w:p w14:paraId="11567DC2" w14:textId="7CBA2D82" w:rsidR="00495AEB" w:rsidRPr="00D4175B" w:rsidRDefault="00A22D73" w:rsidP="00A22D73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D4175B">
        <w:rPr>
          <w:rFonts w:ascii="Times New Roman" w:hAnsi="Times New Roman" w:cs="Times New Roman"/>
          <w:u w:val="single"/>
        </w:rPr>
        <w:t>Struktura prihoda</w:t>
      </w:r>
      <w:r w:rsidR="003B3809" w:rsidRPr="00D4175B">
        <w:rPr>
          <w:rFonts w:ascii="Times New Roman" w:hAnsi="Times New Roman" w:cs="Times New Roman"/>
          <w:u w:val="single"/>
        </w:rPr>
        <w:t xml:space="preserve"> poslovanja ostvarenih u izvještajnom razdoblju</w:t>
      </w:r>
      <w:r w:rsidRPr="00D4175B">
        <w:rPr>
          <w:rFonts w:ascii="Times New Roman" w:hAnsi="Times New Roman" w:cs="Times New Roman"/>
          <w:u w:val="single"/>
        </w:rPr>
        <w:t xml:space="preserve"> je sljedeća:</w:t>
      </w:r>
    </w:p>
    <w:p w14:paraId="3E233911" w14:textId="77777777" w:rsidR="00574381" w:rsidRDefault="00574381" w:rsidP="00C41A5C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175B">
        <w:rPr>
          <w:rFonts w:ascii="Times New Roman" w:hAnsi="Times New Roman" w:cs="Times New Roman"/>
        </w:rPr>
        <w:t>Tekuće pomoći od izvanproračunskih korisnika (AOP 058)</w:t>
      </w:r>
      <w:r w:rsidR="00D4175B">
        <w:rPr>
          <w:rFonts w:ascii="Times New Roman" w:hAnsi="Times New Roman" w:cs="Times New Roman"/>
        </w:rPr>
        <w:t xml:space="preserve"> realizirane</w:t>
      </w:r>
      <w:r w:rsidR="00EB70B0" w:rsidRPr="00D4175B">
        <w:rPr>
          <w:rFonts w:ascii="Times New Roman" w:hAnsi="Times New Roman" w:cs="Times New Roman"/>
        </w:rPr>
        <w:t xml:space="preserve"> su u iznosu od 14 tis.kn, a odnose se na financiranje mjera stručnog osposobljavanja osoba izvan radnog odnosa od strane Hrvatskog zavoda z</w:t>
      </w:r>
      <w:r w:rsidR="00D4175B" w:rsidRPr="00D4175B">
        <w:rPr>
          <w:rFonts w:ascii="Times New Roman" w:hAnsi="Times New Roman" w:cs="Times New Roman"/>
        </w:rPr>
        <w:t>a zapošljavanje.</w:t>
      </w:r>
    </w:p>
    <w:p w14:paraId="685126DA" w14:textId="77777777" w:rsidR="00CE0804" w:rsidRPr="00D4175B" w:rsidRDefault="00CE0804" w:rsidP="00CE0804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0C4C65B2" w14:textId="77777777" w:rsidR="00476591" w:rsidRPr="0065239D" w:rsidRDefault="00D4175B" w:rsidP="00CE0804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5239D">
        <w:rPr>
          <w:rFonts w:ascii="Times New Roman" w:hAnsi="Times New Roman" w:cs="Times New Roman"/>
        </w:rPr>
        <w:t xml:space="preserve">Tekuće pomoći temeljem prijenosa EU sredstava (AOP 067) </w:t>
      </w:r>
      <w:r w:rsidR="00CE0804" w:rsidRPr="0065239D">
        <w:rPr>
          <w:rFonts w:ascii="Times New Roman" w:hAnsi="Times New Roman" w:cs="Times New Roman"/>
        </w:rPr>
        <w:t xml:space="preserve">iskazane su u iznosu od 1.135 tis.kn, u naravi se radi o prihodima naplaćenim temeljem ispostavljenih Zahtjeva za nadoknadom sredstava </w:t>
      </w:r>
      <w:r w:rsidR="0067766F" w:rsidRPr="0065239D">
        <w:rPr>
          <w:rFonts w:ascii="Times New Roman" w:hAnsi="Times New Roman" w:cs="Times New Roman"/>
        </w:rPr>
        <w:t>iz projekta</w:t>
      </w:r>
      <w:r w:rsidR="00476591" w:rsidRPr="0065239D">
        <w:rPr>
          <w:rFonts w:ascii="Times New Roman" w:hAnsi="Times New Roman" w:cs="Times New Roman"/>
        </w:rPr>
        <w:t xml:space="preserve"> „</w:t>
      </w:r>
      <w:r w:rsidR="00476591" w:rsidRPr="0065239D">
        <w:rPr>
          <w:rFonts w:ascii="Times New Roman" w:hAnsi="Times New Roman" w:cs="Times New Roman"/>
          <w:color w:val="222222"/>
          <w:shd w:val="clear" w:color="auto" w:fill="FFFFFF"/>
        </w:rPr>
        <w:t>Specijalističko usavršavanje doktor</w:t>
      </w:r>
      <w:r w:rsidR="00CE0804" w:rsidRPr="0065239D">
        <w:rPr>
          <w:rFonts w:ascii="Times New Roman" w:hAnsi="Times New Roman" w:cs="Times New Roman"/>
          <w:color w:val="222222"/>
          <w:shd w:val="clear" w:color="auto" w:fill="FFFFFF"/>
        </w:rPr>
        <w:t xml:space="preserve">a medicine  UP.02.2.1.02.0028“ </w:t>
      </w:r>
      <w:r w:rsidR="0067766F" w:rsidRPr="0065239D">
        <w:rPr>
          <w:rFonts w:ascii="Times New Roman" w:hAnsi="Times New Roman" w:cs="Times New Roman"/>
          <w:color w:val="222222"/>
          <w:shd w:val="clear" w:color="auto" w:fill="FFFFFF"/>
        </w:rPr>
        <w:t>kojim se</w:t>
      </w:r>
      <w:r w:rsidR="00476591" w:rsidRPr="0065239D">
        <w:rPr>
          <w:rFonts w:ascii="Times New Roman" w:hAnsi="Times New Roman" w:cs="Times New Roman"/>
          <w:color w:val="222222"/>
          <w:shd w:val="clear" w:color="auto" w:fill="FFFFFF"/>
        </w:rPr>
        <w:t xml:space="preserve"> financira</w:t>
      </w:r>
      <w:r w:rsidR="00CE0804" w:rsidRPr="0065239D">
        <w:rPr>
          <w:rFonts w:ascii="Times New Roman" w:hAnsi="Times New Roman" w:cs="Times New Roman"/>
          <w:color w:val="222222"/>
          <w:shd w:val="clear" w:color="auto" w:fill="FFFFFF"/>
        </w:rPr>
        <w:t>ju specijalizacije za</w:t>
      </w:r>
      <w:r w:rsidR="00476591" w:rsidRPr="0065239D">
        <w:rPr>
          <w:rFonts w:ascii="Times New Roman" w:hAnsi="Times New Roman" w:cs="Times New Roman"/>
          <w:color w:val="222222"/>
          <w:shd w:val="clear" w:color="auto" w:fill="FFFFFF"/>
        </w:rPr>
        <w:t xml:space="preserve"> 9 (devet) liječnika</w:t>
      </w:r>
      <w:r w:rsidR="0065239D" w:rsidRPr="0065239D">
        <w:rPr>
          <w:rFonts w:ascii="Times New Roman" w:hAnsi="Times New Roman" w:cs="Times New Roman"/>
          <w:color w:val="222222"/>
          <w:shd w:val="clear" w:color="auto" w:fill="FFFFFF"/>
        </w:rPr>
        <w:t xml:space="preserve"> iz područja opće (obiteljske) medicine, pedijatrije i ginekologije.</w:t>
      </w:r>
    </w:p>
    <w:p w14:paraId="69E611BD" w14:textId="77777777" w:rsidR="00C41A5C" w:rsidRPr="00495AEB" w:rsidRDefault="00C41A5C" w:rsidP="00C41A5C">
      <w:pPr>
        <w:pStyle w:val="Bezproreda"/>
        <w:ind w:left="720"/>
        <w:jc w:val="both"/>
        <w:rPr>
          <w:rFonts w:ascii="Times New Roman" w:hAnsi="Times New Roman" w:cs="Times New Roman"/>
          <w:i/>
        </w:rPr>
      </w:pPr>
    </w:p>
    <w:p w14:paraId="3A4362B7" w14:textId="77777777" w:rsidR="001E1F67" w:rsidRDefault="0065239D" w:rsidP="00456393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5239D">
        <w:rPr>
          <w:rFonts w:ascii="Times New Roman" w:hAnsi="Times New Roman" w:cs="Times New Roman"/>
        </w:rPr>
        <w:t>P</w:t>
      </w:r>
      <w:r w:rsidR="00A22D73" w:rsidRPr="0065239D">
        <w:rPr>
          <w:rFonts w:ascii="Times New Roman" w:hAnsi="Times New Roman" w:cs="Times New Roman"/>
        </w:rPr>
        <w:t>rihod</w:t>
      </w:r>
      <w:r w:rsidR="00A20F05" w:rsidRPr="0065239D">
        <w:rPr>
          <w:rFonts w:ascii="Times New Roman" w:hAnsi="Times New Roman" w:cs="Times New Roman"/>
        </w:rPr>
        <w:t xml:space="preserve">i od imovine (AOP 074) realizirani </w:t>
      </w:r>
      <w:r w:rsidR="00A22D73" w:rsidRPr="0065239D">
        <w:rPr>
          <w:rFonts w:ascii="Times New Roman" w:hAnsi="Times New Roman" w:cs="Times New Roman"/>
        </w:rPr>
        <w:t>su u iznosu</w:t>
      </w:r>
      <w:r w:rsidRPr="0065239D">
        <w:rPr>
          <w:rFonts w:ascii="Times New Roman" w:hAnsi="Times New Roman" w:cs="Times New Roman"/>
        </w:rPr>
        <w:t xml:space="preserve"> 4 tis.kn, u naravi se odnose na prihode od kamata </w:t>
      </w:r>
      <w:r w:rsidR="00A22D73" w:rsidRPr="0065239D">
        <w:rPr>
          <w:rFonts w:ascii="Times New Roman" w:hAnsi="Times New Roman" w:cs="Times New Roman"/>
        </w:rPr>
        <w:t xml:space="preserve"> </w:t>
      </w:r>
      <w:r w:rsidR="0087503A" w:rsidRPr="0065239D">
        <w:rPr>
          <w:rFonts w:ascii="Times New Roman" w:hAnsi="Times New Roman" w:cs="Times New Roman"/>
        </w:rPr>
        <w:t>na oročena sredstva</w:t>
      </w:r>
      <w:r w:rsidRPr="0065239D">
        <w:rPr>
          <w:rFonts w:ascii="Times New Roman" w:hAnsi="Times New Roman" w:cs="Times New Roman"/>
        </w:rPr>
        <w:t>,</w:t>
      </w:r>
      <w:r w:rsidR="0087503A" w:rsidRPr="0065239D">
        <w:rPr>
          <w:rFonts w:ascii="Times New Roman" w:hAnsi="Times New Roman" w:cs="Times New Roman"/>
        </w:rPr>
        <w:t xml:space="preserve"> </w:t>
      </w:r>
      <w:proofErr w:type="spellStart"/>
      <w:r w:rsidR="0087503A" w:rsidRPr="0065239D">
        <w:rPr>
          <w:rFonts w:ascii="Times New Roman" w:hAnsi="Times New Roman" w:cs="Times New Roman"/>
        </w:rPr>
        <w:t>a`vista</w:t>
      </w:r>
      <w:proofErr w:type="spellEnd"/>
      <w:r w:rsidR="0087503A" w:rsidRPr="0065239D">
        <w:rPr>
          <w:rFonts w:ascii="Times New Roman" w:hAnsi="Times New Roman" w:cs="Times New Roman"/>
        </w:rPr>
        <w:t xml:space="preserve"> kamata</w:t>
      </w:r>
      <w:r w:rsidRPr="0065239D">
        <w:rPr>
          <w:rFonts w:ascii="Times New Roman" w:hAnsi="Times New Roman" w:cs="Times New Roman"/>
        </w:rPr>
        <w:t xml:space="preserve"> i</w:t>
      </w:r>
      <w:r w:rsidR="00F63CBD" w:rsidRPr="0065239D">
        <w:rPr>
          <w:rFonts w:ascii="Times New Roman" w:hAnsi="Times New Roman" w:cs="Times New Roman"/>
        </w:rPr>
        <w:t xml:space="preserve"> zateznih kamata</w:t>
      </w:r>
      <w:r w:rsidRPr="0065239D">
        <w:rPr>
          <w:rFonts w:ascii="Times New Roman" w:hAnsi="Times New Roman" w:cs="Times New Roman"/>
        </w:rPr>
        <w:t>.</w:t>
      </w:r>
    </w:p>
    <w:p w14:paraId="462EE544" w14:textId="77777777" w:rsidR="00456393" w:rsidRPr="00456393" w:rsidRDefault="00456393" w:rsidP="00456393">
      <w:pPr>
        <w:pStyle w:val="Bezproreda"/>
        <w:jc w:val="both"/>
        <w:rPr>
          <w:rFonts w:ascii="Times New Roman" w:hAnsi="Times New Roman" w:cs="Times New Roman"/>
        </w:rPr>
      </w:pPr>
    </w:p>
    <w:p w14:paraId="101E32EE" w14:textId="77777777" w:rsidR="00A20F05" w:rsidRPr="00E67E96" w:rsidRDefault="00456393" w:rsidP="00E67E96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67E96">
        <w:rPr>
          <w:rFonts w:ascii="Times New Roman" w:hAnsi="Times New Roman" w:cs="Times New Roman"/>
        </w:rPr>
        <w:t>P</w:t>
      </w:r>
      <w:r w:rsidR="001E1F67" w:rsidRPr="00E67E96">
        <w:rPr>
          <w:rFonts w:ascii="Times New Roman" w:hAnsi="Times New Roman" w:cs="Times New Roman"/>
        </w:rPr>
        <w:t xml:space="preserve">rihodi od upravnih i administrativnih pristojbi, pristojbi po posebnim propisima i naknadama (AOP 105) realizirani su u iznosu od </w:t>
      </w:r>
      <w:r w:rsidRPr="00E67E96">
        <w:rPr>
          <w:rFonts w:ascii="Times New Roman" w:hAnsi="Times New Roman" w:cs="Times New Roman"/>
        </w:rPr>
        <w:t>759 tis.kn ili 85,5%</w:t>
      </w:r>
      <w:r w:rsidR="00E67E96" w:rsidRPr="00E67E96">
        <w:rPr>
          <w:rFonts w:ascii="Times New Roman" w:hAnsi="Times New Roman" w:cs="Times New Roman"/>
        </w:rPr>
        <w:t xml:space="preserve">  realizacije prethodne godine, u naravi se odnose na: </w:t>
      </w:r>
      <w:r w:rsidR="00951F73">
        <w:rPr>
          <w:rFonts w:ascii="Times New Roman" w:hAnsi="Times New Roman" w:cs="Times New Roman"/>
        </w:rPr>
        <w:t xml:space="preserve">participacije, </w:t>
      </w:r>
      <w:r w:rsidR="009109D2" w:rsidRPr="00E67E96">
        <w:rPr>
          <w:rFonts w:ascii="Times New Roman" w:hAnsi="Times New Roman" w:cs="Times New Roman"/>
        </w:rPr>
        <w:t xml:space="preserve">dopunsko zdravstveno osiguranje, </w:t>
      </w:r>
      <w:r w:rsidR="001467AF" w:rsidRPr="00E67E96">
        <w:rPr>
          <w:rFonts w:ascii="Times New Roman" w:hAnsi="Times New Roman" w:cs="Times New Roman"/>
        </w:rPr>
        <w:t xml:space="preserve">refundacije šteta i </w:t>
      </w:r>
      <w:r w:rsidR="00E2323A" w:rsidRPr="00E67E96">
        <w:rPr>
          <w:rFonts w:ascii="Times New Roman" w:hAnsi="Times New Roman" w:cs="Times New Roman"/>
        </w:rPr>
        <w:t>sl.</w:t>
      </w:r>
    </w:p>
    <w:p w14:paraId="7194840A" w14:textId="77777777" w:rsidR="003F5F82" w:rsidRPr="00495AEB" w:rsidRDefault="003F5F82" w:rsidP="003F5F82">
      <w:pPr>
        <w:pStyle w:val="Bezproreda"/>
        <w:jc w:val="both"/>
        <w:rPr>
          <w:rFonts w:ascii="Times New Roman" w:hAnsi="Times New Roman" w:cs="Times New Roman"/>
          <w:i/>
        </w:rPr>
      </w:pPr>
    </w:p>
    <w:p w14:paraId="699A5A95" w14:textId="77777777" w:rsidR="003F5F82" w:rsidRPr="001E5FFD" w:rsidRDefault="00466142" w:rsidP="001E5FF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E5FFD">
        <w:rPr>
          <w:rFonts w:ascii="Times New Roman" w:hAnsi="Times New Roman" w:cs="Times New Roman"/>
        </w:rPr>
        <w:t>P</w:t>
      </w:r>
      <w:r w:rsidR="003F5F82" w:rsidRPr="001E5FFD">
        <w:rPr>
          <w:rFonts w:ascii="Times New Roman" w:hAnsi="Times New Roman" w:cs="Times New Roman"/>
        </w:rPr>
        <w:t xml:space="preserve">rihodi od prodaje proizvoda i robe (AOP 125) realizirani su u iznosu od </w:t>
      </w:r>
      <w:r w:rsidR="001E5FFD" w:rsidRPr="001E5FFD">
        <w:rPr>
          <w:rFonts w:ascii="Times New Roman" w:hAnsi="Times New Roman" w:cs="Times New Roman"/>
        </w:rPr>
        <w:t xml:space="preserve">2.007 tis.kn odnosno bilježe porast od 10,7% više u odnosu na prethodnu godinu, </w:t>
      </w:r>
      <w:r w:rsidR="003F5F82" w:rsidRPr="001E5FFD">
        <w:rPr>
          <w:rFonts w:ascii="Times New Roman" w:hAnsi="Times New Roman" w:cs="Times New Roman"/>
        </w:rPr>
        <w:t>u naravi se odnose na prihode od zakupa.</w:t>
      </w:r>
    </w:p>
    <w:p w14:paraId="6191F625" w14:textId="77777777" w:rsidR="003F5F82" w:rsidRPr="00495AEB" w:rsidRDefault="003F5F82" w:rsidP="003F5F82">
      <w:pPr>
        <w:pStyle w:val="Bezproreda"/>
        <w:jc w:val="both"/>
        <w:rPr>
          <w:rFonts w:ascii="Times New Roman" w:hAnsi="Times New Roman" w:cs="Times New Roman"/>
          <w:i/>
        </w:rPr>
      </w:pPr>
    </w:p>
    <w:p w14:paraId="379CD87C" w14:textId="77777777" w:rsidR="003F5F82" w:rsidRPr="00D37EBB" w:rsidRDefault="00D37EBB" w:rsidP="00F46B21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37EBB">
        <w:rPr>
          <w:rFonts w:ascii="Times New Roman" w:hAnsi="Times New Roman" w:cs="Times New Roman"/>
        </w:rPr>
        <w:t>P</w:t>
      </w:r>
      <w:r w:rsidR="007E18AA" w:rsidRPr="00D37EBB">
        <w:rPr>
          <w:rFonts w:ascii="Times New Roman" w:hAnsi="Times New Roman" w:cs="Times New Roman"/>
        </w:rPr>
        <w:t xml:space="preserve">rihodi od pruženih usluga (AOP 126) realizirani su u iznosu od </w:t>
      </w:r>
      <w:r>
        <w:rPr>
          <w:rFonts w:ascii="Times New Roman" w:hAnsi="Times New Roman" w:cs="Times New Roman"/>
        </w:rPr>
        <w:t xml:space="preserve">2.589 </w:t>
      </w:r>
      <w:r w:rsidR="00F46B21" w:rsidRPr="00D37EBB">
        <w:rPr>
          <w:rFonts w:ascii="Times New Roman" w:hAnsi="Times New Roman" w:cs="Times New Roman"/>
        </w:rPr>
        <w:t>tis.kn ili 9</w:t>
      </w:r>
      <w:r>
        <w:rPr>
          <w:rFonts w:ascii="Times New Roman" w:hAnsi="Times New Roman" w:cs="Times New Roman"/>
        </w:rPr>
        <w:t>1</w:t>
      </w:r>
      <w:r w:rsidR="00F46B21" w:rsidRPr="00D37EB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</w:t>
      </w:r>
      <w:r w:rsidR="00F46B21" w:rsidRPr="00D37EBB">
        <w:rPr>
          <w:rFonts w:ascii="Times New Roman" w:hAnsi="Times New Roman" w:cs="Times New Roman"/>
        </w:rPr>
        <w:t xml:space="preserve">% realizacije prethodne godine, </w:t>
      </w:r>
      <w:r w:rsidR="007E18AA" w:rsidRPr="00D37EBB">
        <w:rPr>
          <w:rFonts w:ascii="Times New Roman" w:hAnsi="Times New Roman" w:cs="Times New Roman"/>
        </w:rPr>
        <w:t>u naravi se odnose na: prihode od medicine rada, od pripravnika, i ostalih usluga</w:t>
      </w:r>
      <w:r w:rsidR="00632E74" w:rsidRPr="00D37EBB">
        <w:rPr>
          <w:rFonts w:ascii="Times New Roman" w:hAnsi="Times New Roman" w:cs="Times New Roman"/>
        </w:rPr>
        <w:t xml:space="preserve"> koje pacijenti plate izvan osiguranja s HZZO-om.</w:t>
      </w:r>
      <w:r w:rsidR="0084246D" w:rsidRPr="00D37EBB">
        <w:rPr>
          <w:rFonts w:ascii="Times New Roman" w:hAnsi="Times New Roman" w:cs="Times New Roman"/>
        </w:rPr>
        <w:t xml:space="preserve"> </w:t>
      </w:r>
    </w:p>
    <w:p w14:paraId="1729EE3B" w14:textId="77777777" w:rsidR="00595867" w:rsidRPr="00495AEB" w:rsidRDefault="00595867" w:rsidP="00595867">
      <w:pPr>
        <w:pStyle w:val="Bezproreda"/>
        <w:ind w:left="720"/>
        <w:jc w:val="both"/>
        <w:rPr>
          <w:rFonts w:ascii="Times New Roman" w:hAnsi="Times New Roman" w:cs="Times New Roman"/>
          <w:i/>
        </w:rPr>
      </w:pPr>
    </w:p>
    <w:p w14:paraId="3EA51777" w14:textId="77777777" w:rsidR="0084246D" w:rsidRPr="00EB3973" w:rsidRDefault="00EB3973" w:rsidP="003F5F8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B3973">
        <w:rPr>
          <w:rFonts w:ascii="Times New Roman" w:hAnsi="Times New Roman" w:cs="Times New Roman"/>
        </w:rPr>
        <w:t>P</w:t>
      </w:r>
      <w:r w:rsidR="00FB464E" w:rsidRPr="00EB3973">
        <w:rPr>
          <w:rFonts w:ascii="Times New Roman" w:hAnsi="Times New Roman" w:cs="Times New Roman"/>
        </w:rPr>
        <w:t>rihodi od donacija (AOP 12</w:t>
      </w:r>
      <w:r w:rsidRPr="00EB3973">
        <w:rPr>
          <w:rFonts w:ascii="Times New Roman" w:hAnsi="Times New Roman" w:cs="Times New Roman"/>
        </w:rPr>
        <w:t>7</w:t>
      </w:r>
      <w:r w:rsidR="00FB464E" w:rsidRPr="00EB3973">
        <w:rPr>
          <w:rFonts w:ascii="Times New Roman" w:hAnsi="Times New Roman" w:cs="Times New Roman"/>
        </w:rPr>
        <w:t>)</w:t>
      </w:r>
      <w:r w:rsidR="00E510AA" w:rsidRPr="00EB3973">
        <w:rPr>
          <w:rFonts w:ascii="Times New Roman" w:hAnsi="Times New Roman" w:cs="Times New Roman"/>
        </w:rPr>
        <w:t xml:space="preserve"> u ovom izvještajnom razdoblju nisu ostvareni.</w:t>
      </w:r>
    </w:p>
    <w:p w14:paraId="5E81F563" w14:textId="77777777" w:rsidR="00FC6140" w:rsidRPr="00495AEB" w:rsidRDefault="00FC6140" w:rsidP="00FC6140">
      <w:pPr>
        <w:pStyle w:val="Bezproreda"/>
        <w:ind w:left="720"/>
        <w:jc w:val="both"/>
        <w:rPr>
          <w:rFonts w:ascii="Times New Roman" w:hAnsi="Times New Roman" w:cs="Times New Roman"/>
          <w:i/>
        </w:rPr>
      </w:pPr>
    </w:p>
    <w:p w14:paraId="3AAFC9E8" w14:textId="77777777" w:rsidR="00D557F7" w:rsidRDefault="0012137B" w:rsidP="003F5F8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0769">
        <w:rPr>
          <w:rFonts w:ascii="Times New Roman" w:hAnsi="Times New Roman" w:cs="Times New Roman"/>
        </w:rPr>
        <w:t>Prihodi iz nadležnog proračuna za financiranje rashoda poslovanja (AOP 132)</w:t>
      </w:r>
      <w:r w:rsidR="00CD2078" w:rsidRPr="00050769">
        <w:rPr>
          <w:rFonts w:ascii="Times New Roman" w:hAnsi="Times New Roman" w:cs="Times New Roman"/>
        </w:rPr>
        <w:t xml:space="preserve"> ostvareni su</w:t>
      </w:r>
      <w:r w:rsidRPr="00050769">
        <w:rPr>
          <w:rFonts w:ascii="Times New Roman" w:hAnsi="Times New Roman" w:cs="Times New Roman"/>
        </w:rPr>
        <w:t xml:space="preserve"> u iznosu od </w:t>
      </w:r>
      <w:r w:rsidR="00C0092D">
        <w:rPr>
          <w:rFonts w:ascii="Times New Roman" w:hAnsi="Times New Roman" w:cs="Times New Roman"/>
        </w:rPr>
        <w:t>657 tis.kn odnosno bilježe porast od 159,4% u odnosu na prethodnu godinu; sastoje od prihoda od osnivača u iznosu od 559 tis.kn (izrada projektne dokumentacije za potrebe preseljenja u Polikliniku, sufinanciranje troškova brodskih prijevoza timova opće/obiteljske medicine, sufinanciranje plaća za Obrovac te sufinanciranje troškova za palijativu), dok se  iznos od 98 tis.kn odnosi na decentralizirana sredstva za usluge tekućeg i investicijskog održavanja medicinske opreme</w:t>
      </w:r>
      <w:r w:rsidR="009539B9">
        <w:rPr>
          <w:rFonts w:ascii="Times New Roman" w:hAnsi="Times New Roman" w:cs="Times New Roman"/>
        </w:rPr>
        <w:t>)</w:t>
      </w:r>
      <w:r w:rsidR="00C0092D">
        <w:rPr>
          <w:rFonts w:ascii="Times New Roman" w:hAnsi="Times New Roman" w:cs="Times New Roman"/>
        </w:rPr>
        <w:t>.</w:t>
      </w:r>
    </w:p>
    <w:p w14:paraId="04E19530" w14:textId="77777777" w:rsidR="009539B9" w:rsidRDefault="009539B9" w:rsidP="009539B9">
      <w:pPr>
        <w:pStyle w:val="Odlomakpopisa"/>
        <w:rPr>
          <w:rFonts w:ascii="Times New Roman" w:hAnsi="Times New Roman" w:cs="Times New Roman"/>
        </w:rPr>
      </w:pPr>
    </w:p>
    <w:p w14:paraId="5D2505FD" w14:textId="77777777" w:rsidR="009539B9" w:rsidRPr="00050769" w:rsidRDefault="009539B9" w:rsidP="009539B9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0769">
        <w:rPr>
          <w:rFonts w:ascii="Times New Roman" w:hAnsi="Times New Roman" w:cs="Times New Roman"/>
        </w:rPr>
        <w:lastRenderedPageBreak/>
        <w:t>Prihodi iz nadležnog pro</w:t>
      </w:r>
      <w:r>
        <w:rPr>
          <w:rFonts w:ascii="Times New Roman" w:hAnsi="Times New Roman" w:cs="Times New Roman"/>
        </w:rPr>
        <w:t>računa za financiranje rashoda</w:t>
      </w:r>
      <w:r w:rsidR="00BB31C0">
        <w:rPr>
          <w:rFonts w:ascii="Times New Roman" w:hAnsi="Times New Roman" w:cs="Times New Roman"/>
        </w:rPr>
        <w:t xml:space="preserve"> za nabavu nefinancijske imovine</w:t>
      </w:r>
      <w:r>
        <w:rPr>
          <w:rFonts w:ascii="Times New Roman" w:hAnsi="Times New Roman" w:cs="Times New Roman"/>
        </w:rPr>
        <w:t xml:space="preserve"> </w:t>
      </w:r>
      <w:r w:rsidRPr="00050769">
        <w:rPr>
          <w:rFonts w:ascii="Times New Roman" w:hAnsi="Times New Roman" w:cs="Times New Roman"/>
        </w:rPr>
        <w:t xml:space="preserve"> (AOP 13</w:t>
      </w:r>
      <w:r>
        <w:rPr>
          <w:rFonts w:ascii="Times New Roman" w:hAnsi="Times New Roman" w:cs="Times New Roman"/>
        </w:rPr>
        <w:t>3</w:t>
      </w:r>
      <w:r w:rsidRPr="00050769">
        <w:rPr>
          <w:rFonts w:ascii="Times New Roman" w:hAnsi="Times New Roman" w:cs="Times New Roman"/>
        </w:rPr>
        <w:t>)</w:t>
      </w:r>
      <w:r w:rsidR="00BB31C0">
        <w:rPr>
          <w:rFonts w:ascii="Times New Roman" w:hAnsi="Times New Roman" w:cs="Times New Roman"/>
        </w:rPr>
        <w:t xml:space="preserve"> iskazani su u iznosu od 520 tis.kn ili 87,7% realizacije prethodne godine, u naravi se radi o prihodima od decentraliziranih sredstava za nabavu medicinsko – laboratorijske opreme.</w:t>
      </w:r>
    </w:p>
    <w:p w14:paraId="37205D7E" w14:textId="708361A8" w:rsidR="003D36A7" w:rsidRDefault="001C0361" w:rsidP="00D3599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C0361">
        <w:rPr>
          <w:rFonts w:ascii="Times New Roman" w:hAnsi="Times New Roman" w:cs="Times New Roman"/>
        </w:rPr>
        <w:t>P</w:t>
      </w:r>
      <w:r w:rsidR="00862EA4" w:rsidRPr="001C0361">
        <w:rPr>
          <w:rFonts w:ascii="Times New Roman" w:hAnsi="Times New Roman" w:cs="Times New Roman"/>
        </w:rPr>
        <w:t xml:space="preserve">rihodi od HZZO na temelju ugovornih obveza (AOP 135) realizirani su u iznosu od </w:t>
      </w:r>
      <w:r w:rsidR="003D36A7">
        <w:rPr>
          <w:rFonts w:ascii="Times New Roman" w:hAnsi="Times New Roman" w:cs="Times New Roman"/>
        </w:rPr>
        <w:t>34</w:t>
      </w:r>
      <w:r w:rsidR="00B234BE" w:rsidRPr="001C0361">
        <w:rPr>
          <w:rFonts w:ascii="Times New Roman" w:hAnsi="Times New Roman" w:cs="Times New Roman"/>
        </w:rPr>
        <w:t>.</w:t>
      </w:r>
      <w:r w:rsidR="003D36A7">
        <w:rPr>
          <w:rFonts w:ascii="Times New Roman" w:hAnsi="Times New Roman" w:cs="Times New Roman"/>
        </w:rPr>
        <w:t>894</w:t>
      </w:r>
      <w:r w:rsidR="00862EA4" w:rsidRPr="001C0361">
        <w:rPr>
          <w:rFonts w:ascii="Times New Roman" w:hAnsi="Times New Roman" w:cs="Times New Roman"/>
        </w:rPr>
        <w:t xml:space="preserve"> tis.kn</w:t>
      </w:r>
      <w:r w:rsidR="00D3599D" w:rsidRPr="001C0361">
        <w:rPr>
          <w:rFonts w:ascii="Times New Roman" w:hAnsi="Times New Roman" w:cs="Times New Roman"/>
        </w:rPr>
        <w:t xml:space="preserve"> </w:t>
      </w:r>
      <w:r w:rsidR="003D36A7">
        <w:rPr>
          <w:rFonts w:ascii="Times New Roman" w:hAnsi="Times New Roman" w:cs="Times New Roman"/>
        </w:rPr>
        <w:t>i bilježe porast od 6,2% u odnosu na prethodnu godinu.</w:t>
      </w:r>
      <w:r w:rsidR="00124393">
        <w:rPr>
          <w:rFonts w:ascii="Times New Roman" w:hAnsi="Times New Roman" w:cs="Times New Roman"/>
        </w:rPr>
        <w:t xml:space="preserve"> Prihod naplaćen za </w:t>
      </w:r>
      <w:proofErr w:type="spellStart"/>
      <w:r w:rsidR="00124393">
        <w:rPr>
          <w:rFonts w:ascii="Times New Roman" w:hAnsi="Times New Roman" w:cs="Times New Roman"/>
        </w:rPr>
        <w:t>covid</w:t>
      </w:r>
      <w:proofErr w:type="spellEnd"/>
      <w:r w:rsidR="00124393">
        <w:rPr>
          <w:rFonts w:ascii="Times New Roman" w:hAnsi="Times New Roman" w:cs="Times New Roman"/>
        </w:rPr>
        <w:t xml:space="preserve"> ordinaciju iznosi ukupno 845 tis.kn.</w:t>
      </w:r>
    </w:p>
    <w:p w14:paraId="6FF1F339" w14:textId="77777777" w:rsidR="006575AB" w:rsidRDefault="006575AB" w:rsidP="006575AB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39D5DFD9" w14:textId="386759EF" w:rsidR="00294578" w:rsidRPr="002E2397" w:rsidRDefault="002D601D" w:rsidP="00294578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E2397">
        <w:rPr>
          <w:rFonts w:ascii="Times New Roman" w:hAnsi="Times New Roman" w:cs="Times New Roman"/>
        </w:rPr>
        <w:t>Prihodi od HZZO su najzastupljeniji i čine 8</w:t>
      </w:r>
      <w:r w:rsidR="00294578" w:rsidRPr="002E2397">
        <w:rPr>
          <w:rFonts w:ascii="Times New Roman" w:hAnsi="Times New Roman" w:cs="Times New Roman"/>
        </w:rPr>
        <w:t>1</w:t>
      </w:r>
      <w:r w:rsidR="00984E15" w:rsidRPr="002E2397">
        <w:rPr>
          <w:rFonts w:ascii="Times New Roman" w:hAnsi="Times New Roman" w:cs="Times New Roman"/>
        </w:rPr>
        <w:t>,</w:t>
      </w:r>
      <w:r w:rsidR="00294578" w:rsidRPr="002E2397">
        <w:rPr>
          <w:rFonts w:ascii="Times New Roman" w:hAnsi="Times New Roman" w:cs="Times New Roman"/>
        </w:rPr>
        <w:t>93</w:t>
      </w:r>
      <w:r w:rsidR="00984E15" w:rsidRPr="002E2397">
        <w:rPr>
          <w:rFonts w:ascii="Times New Roman" w:hAnsi="Times New Roman" w:cs="Times New Roman"/>
        </w:rPr>
        <w:t xml:space="preserve">% izvora financiranja, </w:t>
      </w:r>
      <w:r w:rsidR="00026F49" w:rsidRPr="002E2397">
        <w:rPr>
          <w:rFonts w:ascii="Times New Roman" w:hAnsi="Times New Roman" w:cs="Times New Roman"/>
        </w:rPr>
        <w:t xml:space="preserve">vlastiti </w:t>
      </w:r>
      <w:r w:rsidRPr="002E2397">
        <w:rPr>
          <w:rFonts w:ascii="Times New Roman" w:hAnsi="Times New Roman" w:cs="Times New Roman"/>
        </w:rPr>
        <w:t>prihodi koje Ustanova ostvari pružanjem usluga na tržištu</w:t>
      </w:r>
      <w:r w:rsidR="00294578" w:rsidRPr="002E2397">
        <w:rPr>
          <w:rFonts w:ascii="Times New Roman" w:hAnsi="Times New Roman" w:cs="Times New Roman"/>
        </w:rPr>
        <w:t xml:space="preserve"> (od zakupa i dr.) </w:t>
      </w:r>
      <w:r w:rsidRPr="002E2397">
        <w:rPr>
          <w:rFonts w:ascii="Times New Roman" w:hAnsi="Times New Roman" w:cs="Times New Roman"/>
        </w:rPr>
        <w:t xml:space="preserve">čine </w:t>
      </w:r>
      <w:r w:rsidR="00984E15" w:rsidRPr="002E2397">
        <w:rPr>
          <w:rFonts w:ascii="Times New Roman" w:hAnsi="Times New Roman" w:cs="Times New Roman"/>
        </w:rPr>
        <w:t>1</w:t>
      </w:r>
      <w:r w:rsidR="00294578" w:rsidRPr="002E2397">
        <w:rPr>
          <w:rFonts w:ascii="Times New Roman" w:hAnsi="Times New Roman" w:cs="Times New Roman"/>
        </w:rPr>
        <w:t>0</w:t>
      </w:r>
      <w:r w:rsidR="00984E15" w:rsidRPr="002E2397">
        <w:rPr>
          <w:rFonts w:ascii="Times New Roman" w:hAnsi="Times New Roman" w:cs="Times New Roman"/>
        </w:rPr>
        <w:t>,</w:t>
      </w:r>
      <w:r w:rsidR="00294578" w:rsidRPr="002E2397">
        <w:rPr>
          <w:rFonts w:ascii="Times New Roman" w:hAnsi="Times New Roman" w:cs="Times New Roman"/>
        </w:rPr>
        <w:t>8</w:t>
      </w:r>
      <w:r w:rsidR="00693D9A">
        <w:rPr>
          <w:rFonts w:ascii="Times New Roman" w:hAnsi="Times New Roman" w:cs="Times New Roman"/>
        </w:rPr>
        <w:t>1</w:t>
      </w:r>
      <w:r w:rsidRPr="002E2397">
        <w:rPr>
          <w:rFonts w:ascii="Times New Roman" w:hAnsi="Times New Roman" w:cs="Times New Roman"/>
        </w:rPr>
        <w:t>% izvora fina</w:t>
      </w:r>
      <w:r w:rsidR="00DE274F" w:rsidRPr="002E2397">
        <w:rPr>
          <w:rFonts w:ascii="Times New Roman" w:hAnsi="Times New Roman" w:cs="Times New Roman"/>
        </w:rPr>
        <w:t>n</w:t>
      </w:r>
      <w:r w:rsidRPr="002E2397">
        <w:rPr>
          <w:rFonts w:ascii="Times New Roman" w:hAnsi="Times New Roman" w:cs="Times New Roman"/>
        </w:rPr>
        <w:t>ciranja</w:t>
      </w:r>
      <w:r w:rsidR="00984E15" w:rsidRPr="002E2397">
        <w:rPr>
          <w:rFonts w:ascii="Times New Roman" w:hAnsi="Times New Roman" w:cs="Times New Roman"/>
        </w:rPr>
        <w:t xml:space="preserve">, prihodi od EU fondova čine </w:t>
      </w:r>
      <w:r w:rsidR="00294578" w:rsidRPr="002E2397">
        <w:rPr>
          <w:rFonts w:ascii="Times New Roman" w:hAnsi="Times New Roman" w:cs="Times New Roman"/>
        </w:rPr>
        <w:t>2,67</w:t>
      </w:r>
      <w:r w:rsidR="00984E15" w:rsidRPr="002E2397">
        <w:rPr>
          <w:rFonts w:ascii="Times New Roman" w:hAnsi="Times New Roman" w:cs="Times New Roman"/>
        </w:rPr>
        <w:t>% izvora financiranja</w:t>
      </w:r>
      <w:r w:rsidR="005E1D46">
        <w:rPr>
          <w:rFonts w:ascii="Times New Roman" w:hAnsi="Times New Roman" w:cs="Times New Roman"/>
        </w:rPr>
        <w:t>, prihodi</w:t>
      </w:r>
      <w:r w:rsidR="00294578" w:rsidRPr="002E2397">
        <w:rPr>
          <w:rFonts w:ascii="Times New Roman" w:hAnsi="Times New Roman" w:cs="Times New Roman"/>
        </w:rPr>
        <w:t xml:space="preserve"> po posebnim propisima 1,78%, prihodi od osnivača 1,31%, prihodi od decentraliziranih sredstava 1,45%</w:t>
      </w:r>
      <w:r w:rsidR="005E1D46">
        <w:rPr>
          <w:rFonts w:ascii="Times New Roman" w:hAnsi="Times New Roman" w:cs="Times New Roman"/>
        </w:rPr>
        <w:t xml:space="preserve"> i na ostali</w:t>
      </w:r>
      <w:r w:rsidR="00294578" w:rsidRPr="002E2397">
        <w:rPr>
          <w:rFonts w:ascii="Times New Roman" w:hAnsi="Times New Roman" w:cs="Times New Roman"/>
        </w:rPr>
        <w:t xml:space="preserve"> izvori financiranja 0,05%.</w:t>
      </w:r>
    </w:p>
    <w:p w14:paraId="5CF95D79" w14:textId="77777777" w:rsidR="00294578" w:rsidRDefault="00294578" w:rsidP="00294578">
      <w:pPr>
        <w:pStyle w:val="Odlomakpopisa"/>
        <w:rPr>
          <w:rFonts w:ascii="Times New Roman" w:hAnsi="Times New Roman" w:cs="Times New Roman"/>
          <w:i/>
        </w:rPr>
      </w:pPr>
    </w:p>
    <w:p w14:paraId="6583DC66" w14:textId="2444B7E2" w:rsidR="00380BD6" w:rsidRPr="00FC2D52" w:rsidRDefault="00380BD6" w:rsidP="00E157DB">
      <w:pPr>
        <w:pStyle w:val="Bezproreda"/>
        <w:tabs>
          <w:tab w:val="left" w:pos="7392"/>
        </w:tabs>
        <w:jc w:val="both"/>
        <w:rPr>
          <w:rFonts w:ascii="Times New Roman" w:hAnsi="Times New Roman" w:cs="Times New Roman"/>
        </w:rPr>
      </w:pPr>
    </w:p>
    <w:p w14:paraId="0EAB0F0C" w14:textId="77777777" w:rsidR="00F76FEC" w:rsidRPr="00FC2D52" w:rsidRDefault="00FB6D36" w:rsidP="00EA7FF7">
      <w:pPr>
        <w:pStyle w:val="Bezproreda"/>
        <w:jc w:val="both"/>
        <w:rPr>
          <w:rFonts w:ascii="Times New Roman" w:hAnsi="Times New Roman" w:cs="Times New Roman"/>
          <w:b/>
        </w:rPr>
      </w:pPr>
      <w:r w:rsidRPr="00FC2D52">
        <w:rPr>
          <w:rFonts w:ascii="Times New Roman" w:hAnsi="Times New Roman" w:cs="Times New Roman"/>
          <w:b/>
        </w:rPr>
        <w:t>RASHODI:</w:t>
      </w:r>
    </w:p>
    <w:p w14:paraId="536CF89B" w14:textId="77777777" w:rsidR="00E53C13" w:rsidRPr="001E0F7B" w:rsidRDefault="00E53C13" w:rsidP="00DE274F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1E0F7B">
        <w:rPr>
          <w:rFonts w:ascii="Times New Roman" w:hAnsi="Times New Roman" w:cs="Times New Roman"/>
          <w:color w:val="000000" w:themeColor="text1"/>
        </w:rPr>
        <w:t>Ukupni rashodi (AOP 404) ostvareni su u iznosu od 4</w:t>
      </w:r>
      <w:r w:rsidR="00FA1D83" w:rsidRPr="001E0F7B">
        <w:rPr>
          <w:rFonts w:ascii="Times New Roman" w:hAnsi="Times New Roman" w:cs="Times New Roman"/>
          <w:color w:val="000000" w:themeColor="text1"/>
        </w:rPr>
        <w:t>4</w:t>
      </w:r>
      <w:r w:rsidRPr="001E0F7B">
        <w:rPr>
          <w:rFonts w:ascii="Times New Roman" w:hAnsi="Times New Roman" w:cs="Times New Roman"/>
          <w:color w:val="000000" w:themeColor="text1"/>
        </w:rPr>
        <w:t>.</w:t>
      </w:r>
      <w:r w:rsidR="00FA1D83" w:rsidRPr="001E0F7B">
        <w:rPr>
          <w:rFonts w:ascii="Times New Roman" w:hAnsi="Times New Roman" w:cs="Times New Roman"/>
          <w:color w:val="000000" w:themeColor="text1"/>
        </w:rPr>
        <w:t xml:space="preserve">131 tis.kn i bilježe porast od 2,1% u odnosu na prethodnu godinu, </w:t>
      </w:r>
      <w:r w:rsidRPr="001E0F7B">
        <w:rPr>
          <w:rFonts w:ascii="Times New Roman" w:hAnsi="Times New Roman" w:cs="Times New Roman"/>
          <w:color w:val="000000" w:themeColor="text1"/>
        </w:rPr>
        <w:t>sastoje se od:</w:t>
      </w:r>
    </w:p>
    <w:p w14:paraId="168A2375" w14:textId="77777777" w:rsidR="003B3809" w:rsidRPr="001E0F7B" w:rsidRDefault="003B3809" w:rsidP="00DE274F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14:paraId="4C7F0E7A" w14:textId="77777777" w:rsidR="00DE274F" w:rsidRPr="001E0F7B" w:rsidRDefault="003B3809" w:rsidP="00DE274F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E0F7B">
        <w:rPr>
          <w:rFonts w:ascii="Times New Roman" w:hAnsi="Times New Roman" w:cs="Times New Roman"/>
          <w:color w:val="000000" w:themeColor="text1"/>
        </w:rPr>
        <w:t>rashoda poslovanja</w:t>
      </w:r>
      <w:r w:rsidR="00DE274F" w:rsidRPr="001E0F7B">
        <w:rPr>
          <w:rFonts w:ascii="Times New Roman" w:hAnsi="Times New Roman" w:cs="Times New Roman"/>
          <w:color w:val="000000" w:themeColor="text1"/>
        </w:rPr>
        <w:t xml:space="preserve"> (AOP </w:t>
      </w:r>
      <w:r w:rsidRPr="001E0F7B">
        <w:rPr>
          <w:rFonts w:ascii="Times New Roman" w:hAnsi="Times New Roman" w:cs="Times New Roman"/>
          <w:color w:val="000000" w:themeColor="text1"/>
        </w:rPr>
        <w:t>148</w:t>
      </w:r>
      <w:r w:rsidR="00DE274F" w:rsidRPr="001E0F7B">
        <w:rPr>
          <w:rFonts w:ascii="Times New Roman" w:hAnsi="Times New Roman" w:cs="Times New Roman"/>
          <w:color w:val="000000" w:themeColor="text1"/>
        </w:rPr>
        <w:t xml:space="preserve">) u iznosu od </w:t>
      </w:r>
      <w:r w:rsidRPr="001E0F7B">
        <w:rPr>
          <w:rFonts w:ascii="Times New Roman" w:hAnsi="Times New Roman" w:cs="Times New Roman"/>
          <w:color w:val="000000" w:themeColor="text1"/>
        </w:rPr>
        <w:t>4</w:t>
      </w:r>
      <w:r w:rsidR="00CC416C" w:rsidRPr="001E0F7B">
        <w:rPr>
          <w:rFonts w:ascii="Times New Roman" w:hAnsi="Times New Roman" w:cs="Times New Roman"/>
          <w:color w:val="000000" w:themeColor="text1"/>
        </w:rPr>
        <w:t>3.278</w:t>
      </w:r>
      <w:r w:rsidRPr="001E0F7B">
        <w:rPr>
          <w:rFonts w:ascii="Times New Roman" w:hAnsi="Times New Roman" w:cs="Times New Roman"/>
          <w:color w:val="000000" w:themeColor="text1"/>
        </w:rPr>
        <w:t xml:space="preserve"> tis.kn</w:t>
      </w:r>
    </w:p>
    <w:p w14:paraId="415B4965" w14:textId="77777777" w:rsidR="003B3809" w:rsidRPr="001E0F7B" w:rsidRDefault="003B3809" w:rsidP="00DE274F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E0F7B">
        <w:rPr>
          <w:rFonts w:ascii="Times New Roman" w:hAnsi="Times New Roman" w:cs="Times New Roman"/>
          <w:color w:val="000000" w:themeColor="text1"/>
        </w:rPr>
        <w:t xml:space="preserve">rashoda za nabavu nefinancijske imovine u iznosu od (AOP 341) u iznosu od </w:t>
      </w:r>
      <w:r w:rsidR="00CC416C" w:rsidRPr="001E0F7B">
        <w:rPr>
          <w:rFonts w:ascii="Times New Roman" w:hAnsi="Times New Roman" w:cs="Times New Roman"/>
          <w:color w:val="000000" w:themeColor="text1"/>
        </w:rPr>
        <w:t>852</w:t>
      </w:r>
      <w:r w:rsidRPr="001E0F7B">
        <w:rPr>
          <w:rFonts w:ascii="Times New Roman" w:hAnsi="Times New Roman" w:cs="Times New Roman"/>
          <w:color w:val="000000" w:themeColor="text1"/>
        </w:rPr>
        <w:t xml:space="preserve"> tis.kn</w:t>
      </w:r>
    </w:p>
    <w:p w14:paraId="661B70D2" w14:textId="77777777" w:rsidR="009115D3" w:rsidRDefault="009115D3" w:rsidP="00EA7FF7">
      <w:pPr>
        <w:pStyle w:val="Bezproreda"/>
        <w:jc w:val="both"/>
        <w:rPr>
          <w:rFonts w:ascii="Times New Roman" w:hAnsi="Times New Roman" w:cs="Times New Roman"/>
        </w:rPr>
      </w:pPr>
    </w:p>
    <w:p w14:paraId="45C40CEB" w14:textId="77777777" w:rsidR="00495AEB" w:rsidRPr="00495AEB" w:rsidRDefault="00495AEB" w:rsidP="00EA7FF7">
      <w:pPr>
        <w:pStyle w:val="Bezproreda"/>
        <w:jc w:val="both"/>
        <w:rPr>
          <w:rFonts w:ascii="Times New Roman" w:hAnsi="Times New Roman" w:cs="Times New Roman"/>
        </w:rPr>
      </w:pPr>
    </w:p>
    <w:p w14:paraId="0D306B0A" w14:textId="77777777" w:rsidR="007304E1" w:rsidRPr="007526D9" w:rsidRDefault="003B3809" w:rsidP="007526D9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u w:val="single"/>
        </w:rPr>
      </w:pPr>
      <w:r w:rsidRPr="007526D9">
        <w:rPr>
          <w:rFonts w:ascii="Times New Roman" w:hAnsi="Times New Roman" w:cs="Times New Roman"/>
          <w:u w:val="single"/>
        </w:rPr>
        <w:t>Struktura rashoda poslovanja ostvarenih u izvještajnom razdoblju je sljedeća</w:t>
      </w:r>
      <w:r w:rsidR="007304E1" w:rsidRPr="007526D9">
        <w:rPr>
          <w:rFonts w:ascii="Times New Roman" w:hAnsi="Times New Roman" w:cs="Times New Roman"/>
          <w:u w:val="single"/>
        </w:rPr>
        <w:t>:</w:t>
      </w:r>
    </w:p>
    <w:p w14:paraId="1587260B" w14:textId="77777777" w:rsidR="007304E1" w:rsidRPr="00713BBF" w:rsidRDefault="007304E1" w:rsidP="007304E1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 xml:space="preserve">rashodi za zaposlene (AOP 149) </w:t>
      </w:r>
      <w:r w:rsidRPr="00713BBF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="001E0F7B" w:rsidRPr="00713BBF">
        <w:rPr>
          <w:rFonts w:ascii="Times New Roman" w:hAnsi="Times New Roman" w:cs="Times New Roman"/>
          <w:color w:val="000000" w:themeColor="text1"/>
        </w:rPr>
        <w:t>32</w:t>
      </w:r>
      <w:r w:rsidRPr="00713BBF">
        <w:rPr>
          <w:rFonts w:ascii="Times New Roman" w:hAnsi="Times New Roman" w:cs="Times New Roman"/>
          <w:color w:val="000000" w:themeColor="text1"/>
        </w:rPr>
        <w:t>.</w:t>
      </w:r>
      <w:r w:rsidR="001E0F7B" w:rsidRPr="00713BBF">
        <w:rPr>
          <w:rFonts w:ascii="Times New Roman" w:hAnsi="Times New Roman" w:cs="Times New Roman"/>
          <w:color w:val="000000" w:themeColor="text1"/>
        </w:rPr>
        <w:t>930</w:t>
      </w:r>
      <w:r w:rsidR="00713BBF" w:rsidRPr="00713BBF">
        <w:rPr>
          <w:rFonts w:ascii="Times New Roman" w:hAnsi="Times New Roman" w:cs="Times New Roman"/>
          <w:color w:val="000000" w:themeColor="text1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</w:rPr>
        <w:t>tis.kn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="00713BBF">
        <w:rPr>
          <w:rFonts w:ascii="Times New Roman" w:hAnsi="Times New Roman" w:cs="Times New Roman"/>
          <w:color w:val="000000" w:themeColor="text1"/>
        </w:rPr>
        <w:t>76</w:t>
      </w:r>
      <w:r w:rsidRPr="00713BBF">
        <w:rPr>
          <w:rFonts w:ascii="Times New Roman" w:hAnsi="Times New Roman" w:cs="Times New Roman"/>
          <w:color w:val="000000" w:themeColor="text1"/>
        </w:rPr>
        <w:t>,</w:t>
      </w:r>
      <w:r w:rsidR="00713BBF">
        <w:rPr>
          <w:rFonts w:ascii="Times New Roman" w:hAnsi="Times New Roman" w:cs="Times New Roman"/>
          <w:color w:val="000000" w:themeColor="text1"/>
        </w:rPr>
        <w:t>09</w:t>
      </w:r>
      <w:r w:rsidRPr="00713BBF">
        <w:rPr>
          <w:rFonts w:ascii="Times New Roman" w:hAnsi="Times New Roman" w:cs="Times New Roman"/>
          <w:color w:val="000000" w:themeColor="text1"/>
        </w:rPr>
        <w:t>%</w:t>
      </w:r>
    </w:p>
    <w:p w14:paraId="7CCB2B71" w14:textId="77777777" w:rsidR="007304E1" w:rsidRPr="00713BBF" w:rsidRDefault="007304E1" w:rsidP="007304E1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>materijalni rashodi (AOP 160)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  <w:t>1</w:t>
      </w:r>
      <w:r w:rsidR="00713BBF" w:rsidRPr="00713BBF">
        <w:rPr>
          <w:rFonts w:ascii="Times New Roman" w:hAnsi="Times New Roman" w:cs="Times New Roman"/>
          <w:color w:val="000000" w:themeColor="text1"/>
        </w:rPr>
        <w:t>0</w:t>
      </w:r>
      <w:r w:rsidRPr="00713BBF">
        <w:rPr>
          <w:rFonts w:ascii="Times New Roman" w:hAnsi="Times New Roman" w:cs="Times New Roman"/>
          <w:color w:val="000000" w:themeColor="text1"/>
        </w:rPr>
        <w:t>.</w:t>
      </w:r>
      <w:r w:rsidR="00713BBF" w:rsidRPr="00713BBF">
        <w:rPr>
          <w:rFonts w:ascii="Times New Roman" w:hAnsi="Times New Roman" w:cs="Times New Roman"/>
          <w:color w:val="000000" w:themeColor="text1"/>
        </w:rPr>
        <w:t>318</w:t>
      </w:r>
      <w:r w:rsidRPr="00713BBF">
        <w:rPr>
          <w:rFonts w:ascii="Times New Roman" w:hAnsi="Times New Roman" w:cs="Times New Roman"/>
          <w:color w:val="000000" w:themeColor="text1"/>
        </w:rPr>
        <w:t xml:space="preserve"> tis.kn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="004710B0" w:rsidRPr="00713BBF">
        <w:rPr>
          <w:rFonts w:ascii="Times New Roman" w:hAnsi="Times New Roman" w:cs="Times New Roman"/>
          <w:color w:val="000000" w:themeColor="text1"/>
        </w:rPr>
        <w:t>2</w:t>
      </w:r>
      <w:r w:rsidR="00713BBF">
        <w:rPr>
          <w:rFonts w:ascii="Times New Roman" w:hAnsi="Times New Roman" w:cs="Times New Roman"/>
          <w:color w:val="000000" w:themeColor="text1"/>
        </w:rPr>
        <w:t>3</w:t>
      </w:r>
      <w:r w:rsidRPr="00713BBF">
        <w:rPr>
          <w:rFonts w:ascii="Times New Roman" w:hAnsi="Times New Roman" w:cs="Times New Roman"/>
          <w:color w:val="000000" w:themeColor="text1"/>
        </w:rPr>
        <w:t>,</w:t>
      </w:r>
      <w:r w:rsidR="00713BBF">
        <w:rPr>
          <w:rFonts w:ascii="Times New Roman" w:hAnsi="Times New Roman" w:cs="Times New Roman"/>
          <w:color w:val="000000" w:themeColor="text1"/>
        </w:rPr>
        <w:t>84</w:t>
      </w:r>
      <w:r w:rsidRPr="00713BBF">
        <w:rPr>
          <w:rFonts w:ascii="Times New Roman" w:hAnsi="Times New Roman" w:cs="Times New Roman"/>
          <w:color w:val="000000" w:themeColor="text1"/>
        </w:rPr>
        <w:t>%</w:t>
      </w:r>
    </w:p>
    <w:p w14:paraId="194E77C7" w14:textId="34151A68" w:rsidR="007304E1" w:rsidRPr="00713BBF" w:rsidRDefault="007304E1" w:rsidP="007304E1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 xml:space="preserve">financijski rashodi (AOP 193) 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  <w:t xml:space="preserve">         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="00EF0CE5">
        <w:rPr>
          <w:rFonts w:ascii="Times New Roman" w:hAnsi="Times New Roman" w:cs="Times New Roman"/>
          <w:color w:val="000000" w:themeColor="text1"/>
        </w:rPr>
        <w:t>29,5</w:t>
      </w:r>
      <w:r w:rsidR="00713BBF">
        <w:rPr>
          <w:rFonts w:ascii="Times New Roman" w:hAnsi="Times New Roman" w:cs="Times New Roman"/>
          <w:color w:val="000000" w:themeColor="text1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</w:rPr>
        <w:t>tis.kn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  <w:t xml:space="preserve">  0,0</w:t>
      </w:r>
      <w:r w:rsidR="00713BBF">
        <w:rPr>
          <w:rFonts w:ascii="Times New Roman" w:hAnsi="Times New Roman" w:cs="Times New Roman"/>
          <w:color w:val="000000" w:themeColor="text1"/>
        </w:rPr>
        <w:t>6</w:t>
      </w:r>
      <w:r w:rsidRPr="00713BBF">
        <w:rPr>
          <w:rFonts w:ascii="Times New Roman" w:hAnsi="Times New Roman" w:cs="Times New Roman"/>
          <w:color w:val="000000" w:themeColor="text1"/>
        </w:rPr>
        <w:t>%</w:t>
      </w:r>
    </w:p>
    <w:p w14:paraId="7255CC28" w14:textId="77777777" w:rsidR="007304E1" w:rsidRPr="00713BBF" w:rsidRDefault="007304E1" w:rsidP="007304E1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>ostali rashodi (AOP 2</w:t>
      </w:r>
      <w:r w:rsidR="004710B0" w:rsidRPr="00713BBF">
        <w:rPr>
          <w:rFonts w:ascii="Times New Roman" w:hAnsi="Times New Roman" w:cs="Times New Roman"/>
          <w:color w:val="000000" w:themeColor="text1"/>
        </w:rPr>
        <w:t>57</w:t>
      </w:r>
      <w:r w:rsidR="00713BBF" w:rsidRPr="00713BBF">
        <w:rPr>
          <w:rFonts w:ascii="Times New Roman" w:hAnsi="Times New Roman" w:cs="Times New Roman"/>
          <w:color w:val="000000" w:themeColor="text1"/>
        </w:rPr>
        <w:t>)</w:t>
      </w:r>
      <w:r w:rsidR="00713BBF" w:rsidRPr="00713BBF">
        <w:rPr>
          <w:rFonts w:ascii="Times New Roman" w:hAnsi="Times New Roman" w:cs="Times New Roman"/>
          <w:color w:val="000000" w:themeColor="text1"/>
        </w:rPr>
        <w:tab/>
      </w:r>
      <w:r w:rsidR="00713BBF" w:rsidRPr="00713BBF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="00713BBF" w:rsidRPr="00713BBF">
        <w:rPr>
          <w:rFonts w:ascii="Times New Roman" w:hAnsi="Times New Roman" w:cs="Times New Roman"/>
          <w:color w:val="000000" w:themeColor="text1"/>
        </w:rPr>
        <w:tab/>
      </w:r>
      <w:r w:rsidR="00713BBF" w:rsidRPr="00713BBF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="00713BBF">
        <w:rPr>
          <w:rFonts w:ascii="Times New Roman" w:hAnsi="Times New Roman" w:cs="Times New Roman"/>
          <w:color w:val="000000" w:themeColor="text1"/>
        </w:rPr>
        <w:t xml:space="preserve">  </w:t>
      </w:r>
      <w:r w:rsidR="00713BBF" w:rsidRPr="00713BBF">
        <w:rPr>
          <w:rFonts w:ascii="Times New Roman" w:hAnsi="Times New Roman" w:cs="Times New Roman"/>
          <w:color w:val="000000" w:themeColor="text1"/>
        </w:rPr>
        <w:t>0,5</w:t>
      </w:r>
      <w:r w:rsidRPr="00713BBF">
        <w:rPr>
          <w:rFonts w:ascii="Times New Roman" w:hAnsi="Times New Roman" w:cs="Times New Roman"/>
          <w:color w:val="000000" w:themeColor="text1"/>
        </w:rPr>
        <w:t xml:space="preserve"> tis.kn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  <w:t xml:space="preserve">  0,</w:t>
      </w:r>
      <w:r w:rsidR="00D44D22" w:rsidRPr="00713BBF">
        <w:rPr>
          <w:rFonts w:ascii="Times New Roman" w:hAnsi="Times New Roman" w:cs="Times New Roman"/>
          <w:color w:val="000000" w:themeColor="text1"/>
        </w:rPr>
        <w:t>0</w:t>
      </w:r>
      <w:r w:rsidR="004710B0" w:rsidRPr="00713BBF">
        <w:rPr>
          <w:rFonts w:ascii="Times New Roman" w:hAnsi="Times New Roman" w:cs="Times New Roman"/>
          <w:color w:val="000000" w:themeColor="text1"/>
        </w:rPr>
        <w:t>1</w:t>
      </w:r>
      <w:r w:rsidRPr="00713BBF">
        <w:rPr>
          <w:rFonts w:ascii="Times New Roman" w:hAnsi="Times New Roman" w:cs="Times New Roman"/>
          <w:color w:val="000000" w:themeColor="text1"/>
        </w:rPr>
        <w:t>%</w:t>
      </w:r>
      <w:r w:rsidRPr="00713BBF">
        <w:rPr>
          <w:rFonts w:ascii="Times New Roman" w:hAnsi="Times New Roman" w:cs="Times New Roman"/>
          <w:color w:val="000000" w:themeColor="text1"/>
        </w:rPr>
        <w:tab/>
      </w:r>
    </w:p>
    <w:p w14:paraId="60860394" w14:textId="77777777" w:rsidR="007304E1" w:rsidRPr="00713BBF" w:rsidRDefault="007304E1" w:rsidP="007304E1">
      <w:pPr>
        <w:pStyle w:val="Bezproreda"/>
        <w:ind w:left="720"/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>_______________________________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 xml:space="preserve">        ukupno:      </w:t>
      </w:r>
      <w:r w:rsidR="00713BB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F772EA" w:rsidRPr="00713BBF">
        <w:rPr>
          <w:rFonts w:ascii="Times New Roman" w:hAnsi="Times New Roman" w:cs="Times New Roman"/>
          <w:color w:val="000000" w:themeColor="text1"/>
          <w:u w:val="single"/>
        </w:rPr>
        <w:t>4</w:t>
      </w:r>
      <w:r w:rsidR="00713BBF">
        <w:rPr>
          <w:rFonts w:ascii="Times New Roman" w:hAnsi="Times New Roman" w:cs="Times New Roman"/>
          <w:color w:val="000000" w:themeColor="text1"/>
          <w:u w:val="single"/>
        </w:rPr>
        <w:t>3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>.</w:t>
      </w:r>
      <w:r w:rsidR="00713BBF">
        <w:rPr>
          <w:rFonts w:ascii="Times New Roman" w:hAnsi="Times New Roman" w:cs="Times New Roman"/>
          <w:color w:val="000000" w:themeColor="text1"/>
          <w:u w:val="single"/>
        </w:rPr>
        <w:t xml:space="preserve">278 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>tis.kn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ab/>
        <w:t xml:space="preserve">           100,00%</w:t>
      </w:r>
    </w:p>
    <w:p w14:paraId="10443815" w14:textId="77777777" w:rsidR="007304E1" w:rsidRPr="00495AEB" w:rsidRDefault="007304E1" w:rsidP="007304E1">
      <w:pPr>
        <w:pStyle w:val="Bezproreda"/>
        <w:rPr>
          <w:rFonts w:ascii="Times New Roman" w:hAnsi="Times New Roman" w:cs="Times New Roman"/>
          <w:color w:val="000000" w:themeColor="text1"/>
        </w:rPr>
      </w:pPr>
    </w:p>
    <w:p w14:paraId="24284603" w14:textId="77777777" w:rsidR="00D72033" w:rsidRPr="00D72033" w:rsidRDefault="007304E1" w:rsidP="007304E1">
      <w:pPr>
        <w:jc w:val="both"/>
        <w:rPr>
          <w:rFonts w:ascii="Times New Roman" w:hAnsi="Times New Roman" w:cs="Times New Roman"/>
          <w:color w:val="000000" w:themeColor="text1"/>
        </w:rPr>
      </w:pPr>
      <w:r w:rsidRPr="00D72033">
        <w:rPr>
          <w:rFonts w:ascii="Times New Roman" w:hAnsi="Times New Roman" w:cs="Times New Roman"/>
          <w:color w:val="000000" w:themeColor="text1"/>
        </w:rPr>
        <w:t xml:space="preserve">Temeljem naprijed navedenih podataka, </w:t>
      </w:r>
      <w:r w:rsidR="00491D58" w:rsidRPr="00D72033">
        <w:rPr>
          <w:rFonts w:ascii="Times New Roman" w:hAnsi="Times New Roman" w:cs="Times New Roman"/>
          <w:color w:val="000000" w:themeColor="text1"/>
        </w:rPr>
        <w:t>evidentno</w:t>
      </w:r>
      <w:r w:rsidRPr="00D72033">
        <w:rPr>
          <w:rFonts w:ascii="Times New Roman" w:hAnsi="Times New Roman" w:cs="Times New Roman"/>
          <w:color w:val="000000" w:themeColor="text1"/>
        </w:rPr>
        <w:t xml:space="preserve"> je da su u rashodima poslovanja najzastupljeniji rashodi za zaposlene (AOP 1</w:t>
      </w:r>
      <w:r w:rsidR="00012A18" w:rsidRPr="00D72033">
        <w:rPr>
          <w:rFonts w:ascii="Times New Roman" w:hAnsi="Times New Roman" w:cs="Times New Roman"/>
          <w:color w:val="000000" w:themeColor="text1"/>
        </w:rPr>
        <w:t>49</w:t>
      </w:r>
      <w:r w:rsidR="004710B0" w:rsidRPr="00D72033">
        <w:rPr>
          <w:rFonts w:ascii="Times New Roman" w:hAnsi="Times New Roman" w:cs="Times New Roman"/>
          <w:color w:val="000000" w:themeColor="text1"/>
        </w:rPr>
        <w:t>)</w:t>
      </w:r>
      <w:r w:rsidR="00D72033">
        <w:rPr>
          <w:rFonts w:ascii="Times New Roman" w:hAnsi="Times New Roman" w:cs="Times New Roman"/>
          <w:color w:val="000000" w:themeColor="text1"/>
        </w:rPr>
        <w:t>, a u odnosu na prethodno izvještajno razdoblje bilježe porast od 4,7%.</w:t>
      </w:r>
    </w:p>
    <w:p w14:paraId="3812A666" w14:textId="1C42AE6B" w:rsidR="00E0148B" w:rsidRDefault="007304E1" w:rsidP="00387097">
      <w:pPr>
        <w:jc w:val="both"/>
        <w:rPr>
          <w:rFonts w:ascii="Times New Roman" w:hAnsi="Times New Roman" w:cs="Times New Roman"/>
          <w:color w:val="000000" w:themeColor="text1"/>
        </w:rPr>
      </w:pPr>
      <w:r w:rsidRPr="00C679A4">
        <w:rPr>
          <w:rFonts w:ascii="Times New Roman" w:hAnsi="Times New Roman" w:cs="Times New Roman"/>
          <w:color w:val="000000" w:themeColor="text1"/>
        </w:rPr>
        <w:t xml:space="preserve">Prosječan broj </w:t>
      </w:r>
      <w:r w:rsidR="0058282C">
        <w:rPr>
          <w:rFonts w:ascii="Times New Roman" w:hAnsi="Times New Roman" w:cs="Times New Roman"/>
          <w:color w:val="000000" w:themeColor="text1"/>
        </w:rPr>
        <w:t>zaposlenih kod korisnika na osnovi stanja na početku i na kraju izvještajnog razdoblja</w:t>
      </w:r>
      <w:r w:rsidRPr="00C679A4">
        <w:rPr>
          <w:rFonts w:ascii="Times New Roman" w:hAnsi="Times New Roman" w:cs="Times New Roman"/>
          <w:color w:val="000000" w:themeColor="text1"/>
        </w:rPr>
        <w:t xml:space="preserve"> od 01.01.20</w:t>
      </w:r>
      <w:r w:rsidR="00F842A4" w:rsidRPr="00C679A4">
        <w:rPr>
          <w:rFonts w:ascii="Times New Roman" w:hAnsi="Times New Roman" w:cs="Times New Roman"/>
          <w:color w:val="000000" w:themeColor="text1"/>
        </w:rPr>
        <w:t>20</w:t>
      </w:r>
      <w:r w:rsidRPr="00C679A4">
        <w:rPr>
          <w:rFonts w:ascii="Times New Roman" w:hAnsi="Times New Roman" w:cs="Times New Roman"/>
          <w:color w:val="000000" w:themeColor="text1"/>
        </w:rPr>
        <w:t>. do 31.12.20</w:t>
      </w:r>
      <w:r w:rsidR="00F842A4" w:rsidRPr="00C679A4">
        <w:rPr>
          <w:rFonts w:ascii="Times New Roman" w:hAnsi="Times New Roman" w:cs="Times New Roman"/>
          <w:color w:val="000000" w:themeColor="text1"/>
        </w:rPr>
        <w:t>20.g.</w:t>
      </w:r>
      <w:r w:rsidRPr="00C679A4">
        <w:rPr>
          <w:rFonts w:ascii="Times New Roman" w:hAnsi="Times New Roman" w:cs="Times New Roman"/>
          <w:color w:val="000000" w:themeColor="text1"/>
        </w:rPr>
        <w:t xml:space="preserve"> je 2</w:t>
      </w:r>
      <w:r w:rsidR="00AE1A18" w:rsidRPr="00C679A4">
        <w:rPr>
          <w:rFonts w:ascii="Times New Roman" w:hAnsi="Times New Roman" w:cs="Times New Roman"/>
          <w:color w:val="000000" w:themeColor="text1"/>
        </w:rPr>
        <w:t>4</w:t>
      </w:r>
      <w:r w:rsidR="00F842A4" w:rsidRPr="00C679A4">
        <w:rPr>
          <w:rFonts w:ascii="Times New Roman" w:hAnsi="Times New Roman" w:cs="Times New Roman"/>
          <w:color w:val="000000" w:themeColor="text1"/>
        </w:rPr>
        <w:t>8</w:t>
      </w:r>
      <w:r w:rsidRPr="00C679A4">
        <w:rPr>
          <w:rFonts w:ascii="Times New Roman" w:hAnsi="Times New Roman" w:cs="Times New Roman"/>
          <w:color w:val="000000" w:themeColor="text1"/>
        </w:rPr>
        <w:t xml:space="preserve"> (AOP 64</w:t>
      </w:r>
      <w:r w:rsidR="009B1C67" w:rsidRPr="00C679A4">
        <w:rPr>
          <w:rFonts w:ascii="Times New Roman" w:hAnsi="Times New Roman" w:cs="Times New Roman"/>
          <w:color w:val="000000" w:themeColor="text1"/>
        </w:rPr>
        <w:t>3</w:t>
      </w:r>
      <w:r w:rsidRPr="00C679A4">
        <w:rPr>
          <w:rFonts w:ascii="Times New Roman" w:hAnsi="Times New Roman" w:cs="Times New Roman"/>
          <w:color w:val="000000" w:themeColor="text1"/>
        </w:rPr>
        <w:t xml:space="preserve">), a prethodne godine u istom razdoblju ustanova je zapošljavala </w:t>
      </w:r>
      <w:r w:rsidR="009B1C67" w:rsidRPr="00C679A4">
        <w:rPr>
          <w:rFonts w:ascii="Times New Roman" w:hAnsi="Times New Roman" w:cs="Times New Roman"/>
          <w:color w:val="000000" w:themeColor="text1"/>
        </w:rPr>
        <w:t>2</w:t>
      </w:r>
      <w:r w:rsidR="00F842A4" w:rsidRPr="00C679A4">
        <w:rPr>
          <w:rFonts w:ascii="Times New Roman" w:hAnsi="Times New Roman" w:cs="Times New Roman"/>
          <w:color w:val="000000" w:themeColor="text1"/>
        </w:rPr>
        <w:t>49</w:t>
      </w:r>
      <w:r w:rsidRPr="00C679A4">
        <w:rPr>
          <w:rFonts w:ascii="Times New Roman" w:hAnsi="Times New Roman" w:cs="Times New Roman"/>
          <w:color w:val="000000" w:themeColor="text1"/>
        </w:rPr>
        <w:t xml:space="preserve"> djelatnika.</w:t>
      </w:r>
      <w:r w:rsidR="00C679A4">
        <w:rPr>
          <w:rFonts w:ascii="Times New Roman" w:hAnsi="Times New Roman" w:cs="Times New Roman"/>
          <w:color w:val="000000" w:themeColor="text1"/>
        </w:rPr>
        <w:t xml:space="preserve"> </w:t>
      </w:r>
    </w:p>
    <w:p w14:paraId="3E867192" w14:textId="77777777" w:rsidR="004C683A" w:rsidRPr="00C679A4" w:rsidRDefault="00DD3C3C" w:rsidP="00387097">
      <w:pPr>
        <w:jc w:val="both"/>
        <w:rPr>
          <w:rFonts w:ascii="Times New Roman" w:hAnsi="Times New Roman" w:cs="Times New Roman"/>
          <w:color w:val="000000" w:themeColor="text1"/>
        </w:rPr>
      </w:pPr>
      <w:r w:rsidRPr="00C679A4">
        <w:rPr>
          <w:rFonts w:ascii="Times New Roman" w:hAnsi="Times New Roman" w:cs="Times New Roman"/>
          <w:color w:val="000000" w:themeColor="text1"/>
        </w:rPr>
        <w:t xml:space="preserve">Materijalni rashodi (AOP 160) u izvještajnom razdoblju </w:t>
      </w:r>
      <w:r w:rsidR="004A7BAA" w:rsidRPr="00C679A4">
        <w:rPr>
          <w:rFonts w:ascii="Times New Roman" w:hAnsi="Times New Roman" w:cs="Times New Roman"/>
          <w:color w:val="000000" w:themeColor="text1"/>
        </w:rPr>
        <w:t>realizirani</w:t>
      </w:r>
      <w:r w:rsidRPr="00C679A4">
        <w:rPr>
          <w:rFonts w:ascii="Times New Roman" w:hAnsi="Times New Roman" w:cs="Times New Roman"/>
          <w:color w:val="000000" w:themeColor="text1"/>
        </w:rPr>
        <w:t xml:space="preserve"> su u iznosu od 1</w:t>
      </w:r>
      <w:r w:rsidR="00410E54" w:rsidRPr="00C679A4">
        <w:rPr>
          <w:rFonts w:ascii="Times New Roman" w:hAnsi="Times New Roman" w:cs="Times New Roman"/>
          <w:color w:val="000000" w:themeColor="text1"/>
        </w:rPr>
        <w:t>0</w:t>
      </w:r>
      <w:r w:rsidRPr="00C679A4">
        <w:rPr>
          <w:rFonts w:ascii="Times New Roman" w:hAnsi="Times New Roman" w:cs="Times New Roman"/>
          <w:color w:val="000000" w:themeColor="text1"/>
        </w:rPr>
        <w:t>.</w:t>
      </w:r>
      <w:r w:rsidR="00410E54" w:rsidRPr="00C679A4">
        <w:rPr>
          <w:rFonts w:ascii="Times New Roman" w:hAnsi="Times New Roman" w:cs="Times New Roman"/>
          <w:color w:val="000000" w:themeColor="text1"/>
        </w:rPr>
        <w:t>318</w:t>
      </w:r>
      <w:r w:rsidRPr="00C679A4">
        <w:rPr>
          <w:rFonts w:ascii="Times New Roman" w:hAnsi="Times New Roman" w:cs="Times New Roman"/>
          <w:color w:val="000000" w:themeColor="text1"/>
        </w:rPr>
        <w:t xml:space="preserve"> tis.kn</w:t>
      </w:r>
      <w:r w:rsidR="00410E54" w:rsidRPr="00C679A4">
        <w:rPr>
          <w:rFonts w:ascii="Times New Roman" w:hAnsi="Times New Roman" w:cs="Times New Roman"/>
          <w:color w:val="000000" w:themeColor="text1"/>
        </w:rPr>
        <w:t xml:space="preserve"> i u odnosu na prethodnu godinu bilježe porast od 4,2%.</w:t>
      </w:r>
    </w:p>
    <w:p w14:paraId="46BFB1B3" w14:textId="77777777" w:rsidR="006E0FCA" w:rsidRPr="00FE764C" w:rsidRDefault="006E0FCA" w:rsidP="00DD3C3C">
      <w:pPr>
        <w:pStyle w:val="Bezproreda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FE764C">
        <w:rPr>
          <w:rFonts w:ascii="Times New Roman" w:hAnsi="Times New Roman" w:cs="Times New Roman"/>
          <w:color w:val="000000" w:themeColor="text1"/>
          <w:u w:val="single"/>
        </w:rPr>
        <w:t>Struktura materijalnih rashoda je sljedeća:</w:t>
      </w:r>
    </w:p>
    <w:p w14:paraId="4310FAB1" w14:textId="77777777" w:rsidR="00495AEB" w:rsidRPr="00495AEB" w:rsidRDefault="00495AEB" w:rsidP="00DD3C3C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</w:p>
    <w:p w14:paraId="7D6E29E5" w14:textId="77777777" w:rsidR="00196C90" w:rsidRDefault="006E0FCA" w:rsidP="001B5558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196C90">
        <w:rPr>
          <w:rFonts w:ascii="Times New Roman" w:hAnsi="Times New Roman" w:cs="Times New Roman"/>
          <w:color w:val="000000" w:themeColor="text1"/>
        </w:rPr>
        <w:t>naknad</w:t>
      </w:r>
      <w:r w:rsidR="001B5558" w:rsidRPr="00196C90">
        <w:rPr>
          <w:rFonts w:ascii="Times New Roman" w:hAnsi="Times New Roman" w:cs="Times New Roman"/>
          <w:color w:val="000000" w:themeColor="text1"/>
        </w:rPr>
        <w:t>e</w:t>
      </w:r>
      <w:r w:rsidR="00BC11FF" w:rsidRPr="00196C90">
        <w:rPr>
          <w:rFonts w:ascii="Times New Roman" w:hAnsi="Times New Roman" w:cs="Times New Roman"/>
          <w:color w:val="000000" w:themeColor="text1"/>
        </w:rPr>
        <w:t xml:space="preserve"> </w:t>
      </w:r>
      <w:r w:rsidRPr="00196C90">
        <w:rPr>
          <w:rFonts w:ascii="Times New Roman" w:hAnsi="Times New Roman" w:cs="Times New Roman"/>
          <w:color w:val="000000" w:themeColor="text1"/>
        </w:rPr>
        <w:t xml:space="preserve">troškova zaposlenima (AOP 161) </w:t>
      </w:r>
      <w:r w:rsidR="00BC11FF" w:rsidRPr="00196C90">
        <w:rPr>
          <w:rFonts w:ascii="Times New Roman" w:hAnsi="Times New Roman" w:cs="Times New Roman"/>
          <w:color w:val="000000" w:themeColor="text1"/>
        </w:rPr>
        <w:t>realizira</w:t>
      </w:r>
      <w:r w:rsidR="001B5558" w:rsidRPr="00196C90">
        <w:rPr>
          <w:rFonts w:ascii="Times New Roman" w:hAnsi="Times New Roman" w:cs="Times New Roman"/>
          <w:color w:val="000000" w:themeColor="text1"/>
        </w:rPr>
        <w:t xml:space="preserve">ne su </w:t>
      </w:r>
      <w:r w:rsidR="00BC11FF" w:rsidRPr="00196C90">
        <w:rPr>
          <w:rFonts w:ascii="Times New Roman" w:hAnsi="Times New Roman" w:cs="Times New Roman"/>
          <w:color w:val="000000" w:themeColor="text1"/>
        </w:rPr>
        <w:t xml:space="preserve">u iznosu od </w:t>
      </w:r>
      <w:r w:rsidRPr="00196C90">
        <w:rPr>
          <w:rFonts w:ascii="Times New Roman" w:hAnsi="Times New Roman" w:cs="Times New Roman"/>
          <w:color w:val="000000" w:themeColor="text1"/>
        </w:rPr>
        <w:t>1.</w:t>
      </w:r>
      <w:r w:rsidR="00196C90">
        <w:rPr>
          <w:rFonts w:ascii="Times New Roman" w:hAnsi="Times New Roman" w:cs="Times New Roman"/>
          <w:color w:val="000000" w:themeColor="text1"/>
        </w:rPr>
        <w:t xml:space="preserve">127 tis.kn, u odnosu na </w:t>
      </w:r>
    </w:p>
    <w:p w14:paraId="064A2EFB" w14:textId="77777777" w:rsidR="00196C90" w:rsidRDefault="001B5558" w:rsidP="00196C90">
      <w:pPr>
        <w:pStyle w:val="Bezproreda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196C90">
        <w:rPr>
          <w:rFonts w:ascii="Times New Roman" w:hAnsi="Times New Roman" w:cs="Times New Roman"/>
          <w:color w:val="000000" w:themeColor="text1"/>
        </w:rPr>
        <w:t xml:space="preserve">prethodno izvještajno razdoblje bilježe </w:t>
      </w:r>
      <w:r w:rsidR="00196C90">
        <w:rPr>
          <w:rFonts w:ascii="Times New Roman" w:hAnsi="Times New Roman" w:cs="Times New Roman"/>
          <w:color w:val="000000" w:themeColor="text1"/>
        </w:rPr>
        <w:t xml:space="preserve">neznatan </w:t>
      </w:r>
      <w:r w:rsidRPr="00196C90">
        <w:rPr>
          <w:rFonts w:ascii="Times New Roman" w:hAnsi="Times New Roman" w:cs="Times New Roman"/>
          <w:color w:val="000000" w:themeColor="text1"/>
        </w:rPr>
        <w:t xml:space="preserve">porast od </w:t>
      </w:r>
      <w:r w:rsidR="00196C90">
        <w:rPr>
          <w:rFonts w:ascii="Times New Roman" w:hAnsi="Times New Roman" w:cs="Times New Roman"/>
          <w:color w:val="000000" w:themeColor="text1"/>
        </w:rPr>
        <w:t>2,7</w:t>
      </w:r>
      <w:r w:rsidR="002E54A4">
        <w:rPr>
          <w:rFonts w:ascii="Times New Roman" w:hAnsi="Times New Roman" w:cs="Times New Roman"/>
          <w:color w:val="000000" w:themeColor="text1"/>
        </w:rPr>
        <w:t>%; i to rashoda</w:t>
      </w:r>
      <w:r w:rsidR="00196C90">
        <w:rPr>
          <w:rFonts w:ascii="Times New Roman" w:hAnsi="Times New Roman" w:cs="Times New Roman"/>
          <w:color w:val="000000" w:themeColor="text1"/>
        </w:rPr>
        <w:t xml:space="preserve"> za naknade za prijevoz, za rad na terenu i odvojeni život (+6,7%) i </w:t>
      </w:r>
      <w:r w:rsidR="00632E16">
        <w:rPr>
          <w:rFonts w:ascii="Times New Roman" w:hAnsi="Times New Roman" w:cs="Times New Roman"/>
          <w:color w:val="000000" w:themeColor="text1"/>
        </w:rPr>
        <w:t>rashoda</w:t>
      </w:r>
      <w:r w:rsidR="00196C90">
        <w:rPr>
          <w:rFonts w:ascii="Times New Roman" w:hAnsi="Times New Roman" w:cs="Times New Roman"/>
          <w:color w:val="000000" w:themeColor="text1"/>
        </w:rPr>
        <w:t xml:space="preserve"> za stručno usavršavanje zaposlenika (+4,9%), dok su uslijed pandemije značajno smanjeni rashodi za službena pu</w:t>
      </w:r>
      <w:r w:rsidR="00632E16">
        <w:rPr>
          <w:rFonts w:ascii="Times New Roman" w:hAnsi="Times New Roman" w:cs="Times New Roman"/>
          <w:color w:val="000000" w:themeColor="text1"/>
        </w:rPr>
        <w:t>tovanja i iznose svega 4 tis.kn.</w:t>
      </w:r>
      <w:r w:rsidR="00196C90">
        <w:rPr>
          <w:rFonts w:ascii="Times New Roman" w:hAnsi="Times New Roman" w:cs="Times New Roman"/>
          <w:color w:val="000000" w:themeColor="text1"/>
        </w:rPr>
        <w:t xml:space="preserve"> </w:t>
      </w:r>
    </w:p>
    <w:p w14:paraId="66F8FF2A" w14:textId="77777777" w:rsidR="001538F4" w:rsidRPr="00495AEB" w:rsidRDefault="00854C82" w:rsidP="000718E4">
      <w:pPr>
        <w:pStyle w:val="Bezproreda"/>
        <w:ind w:left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495AEB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7961DFFF" w14:textId="77777777" w:rsidR="00EF4376" w:rsidRDefault="00B635F3" w:rsidP="00FD0216">
      <w:pPr>
        <w:pStyle w:val="Bezproreda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EF4376">
        <w:rPr>
          <w:rFonts w:ascii="Times New Roman" w:hAnsi="Times New Roman" w:cs="Times New Roman"/>
          <w:color w:val="000000" w:themeColor="text1"/>
        </w:rPr>
        <w:t xml:space="preserve">rashodi za materijal i energiju (AOP 166) </w:t>
      </w:r>
      <w:r w:rsidR="00D1690B">
        <w:rPr>
          <w:rFonts w:ascii="Times New Roman" w:hAnsi="Times New Roman" w:cs="Times New Roman"/>
          <w:color w:val="000000" w:themeColor="text1"/>
        </w:rPr>
        <w:t xml:space="preserve">iskazani </w:t>
      </w:r>
      <w:r w:rsidRPr="00EF4376">
        <w:rPr>
          <w:rFonts w:ascii="Times New Roman" w:hAnsi="Times New Roman" w:cs="Times New Roman"/>
          <w:color w:val="000000" w:themeColor="text1"/>
        </w:rPr>
        <w:t xml:space="preserve">su u iznosu od </w:t>
      </w:r>
      <w:r w:rsidR="00EF4376">
        <w:rPr>
          <w:rFonts w:ascii="Times New Roman" w:hAnsi="Times New Roman" w:cs="Times New Roman"/>
          <w:color w:val="000000" w:themeColor="text1"/>
        </w:rPr>
        <w:t>3.724 tis.kn</w:t>
      </w:r>
      <w:r w:rsidR="00124D53">
        <w:rPr>
          <w:rFonts w:ascii="Times New Roman" w:hAnsi="Times New Roman" w:cs="Times New Roman"/>
          <w:color w:val="000000" w:themeColor="text1"/>
        </w:rPr>
        <w:t xml:space="preserve">, u odnosu na prethodnu </w:t>
      </w:r>
      <w:r w:rsidR="00624684">
        <w:rPr>
          <w:rFonts w:ascii="Times New Roman" w:hAnsi="Times New Roman" w:cs="Times New Roman"/>
          <w:color w:val="000000" w:themeColor="text1"/>
        </w:rPr>
        <w:t xml:space="preserve">proračunsku </w:t>
      </w:r>
      <w:r w:rsidR="00124D53">
        <w:rPr>
          <w:rFonts w:ascii="Times New Roman" w:hAnsi="Times New Roman" w:cs="Times New Roman"/>
          <w:color w:val="000000" w:themeColor="text1"/>
        </w:rPr>
        <w:t xml:space="preserve">godinu bilježe značajan porast od </w:t>
      </w:r>
      <w:r w:rsidR="00EF4376">
        <w:rPr>
          <w:rFonts w:ascii="Times New Roman" w:hAnsi="Times New Roman" w:cs="Times New Roman"/>
          <w:color w:val="000000" w:themeColor="text1"/>
        </w:rPr>
        <w:t>23,9%</w:t>
      </w:r>
      <w:r w:rsidR="00124D53">
        <w:rPr>
          <w:rFonts w:ascii="Times New Roman" w:hAnsi="Times New Roman" w:cs="Times New Roman"/>
          <w:color w:val="000000" w:themeColor="text1"/>
        </w:rPr>
        <w:t xml:space="preserve">; uzrok značajnog povećanja potrošnje materijala, sirovina i drugih materijalnih rashoda (zaštitne opreme, sredstva za dezinfekciju i dr.) je pandemija </w:t>
      </w:r>
      <w:proofErr w:type="spellStart"/>
      <w:r w:rsidR="00124D53">
        <w:rPr>
          <w:rFonts w:ascii="Times New Roman" w:hAnsi="Times New Roman" w:cs="Times New Roman"/>
          <w:color w:val="000000" w:themeColor="text1"/>
        </w:rPr>
        <w:t>covid</w:t>
      </w:r>
      <w:proofErr w:type="spellEnd"/>
      <w:r w:rsidR="00124D53">
        <w:rPr>
          <w:rFonts w:ascii="Times New Roman" w:hAnsi="Times New Roman" w:cs="Times New Roman"/>
          <w:color w:val="000000" w:themeColor="text1"/>
        </w:rPr>
        <w:t xml:space="preserve"> 19. </w:t>
      </w:r>
    </w:p>
    <w:p w14:paraId="3ADB2F80" w14:textId="77777777" w:rsidR="00124D53" w:rsidRDefault="00124D53" w:rsidP="00124D53">
      <w:pPr>
        <w:pStyle w:val="Bezproreda"/>
        <w:ind w:left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AF3B6A">
        <w:rPr>
          <w:rFonts w:ascii="Times New Roman" w:hAnsi="Times New Roman" w:cs="Times New Roman"/>
          <w:color w:val="000000" w:themeColor="text1"/>
        </w:rPr>
        <w:t>ashodi za energiju, materijal</w:t>
      </w:r>
      <w:r w:rsidR="00D1690B">
        <w:rPr>
          <w:rFonts w:ascii="Times New Roman" w:hAnsi="Times New Roman" w:cs="Times New Roman"/>
          <w:color w:val="000000" w:themeColor="text1"/>
        </w:rPr>
        <w:t>i</w:t>
      </w:r>
      <w:r w:rsidR="00AF3B6A">
        <w:rPr>
          <w:rFonts w:ascii="Times New Roman" w:hAnsi="Times New Roman" w:cs="Times New Roman"/>
          <w:color w:val="000000" w:themeColor="text1"/>
        </w:rPr>
        <w:t xml:space="preserve"> i dijelov</w:t>
      </w:r>
      <w:r w:rsidR="00D1690B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za tekuće i investicijsko održavanje, sitni inventar te auto gume bilježe značajno smanjenje u odnosu na prethodnu godinu.</w:t>
      </w:r>
    </w:p>
    <w:p w14:paraId="05BA10B4" w14:textId="77777777" w:rsidR="00E33855" w:rsidRPr="00495AEB" w:rsidRDefault="00E33855" w:rsidP="00C032BC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4E1F7CA4" w14:textId="77777777" w:rsidR="00EF232F" w:rsidRPr="001D2472" w:rsidRDefault="0099756F" w:rsidP="000435F1">
      <w:pPr>
        <w:pStyle w:val="Bezproreda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1D2472">
        <w:rPr>
          <w:rFonts w:ascii="Times New Roman" w:hAnsi="Times New Roman" w:cs="Times New Roman"/>
          <w:color w:val="000000" w:themeColor="text1"/>
        </w:rPr>
        <w:t>rashodi za usluge (AOP 174) realizirani su u iznosu od</w:t>
      </w:r>
      <w:r w:rsidR="007A4151" w:rsidRPr="001D2472">
        <w:rPr>
          <w:rFonts w:ascii="Times New Roman" w:hAnsi="Times New Roman" w:cs="Times New Roman"/>
          <w:color w:val="000000" w:themeColor="text1"/>
        </w:rPr>
        <w:t xml:space="preserve"> 5.066 </w:t>
      </w:r>
      <w:r w:rsidR="0074749A" w:rsidRPr="001D2472">
        <w:rPr>
          <w:rFonts w:ascii="Times New Roman" w:hAnsi="Times New Roman" w:cs="Times New Roman"/>
          <w:color w:val="000000" w:themeColor="text1"/>
        </w:rPr>
        <w:t xml:space="preserve">tis.kn ili </w:t>
      </w:r>
      <w:r w:rsidR="007A4151" w:rsidRPr="001D2472">
        <w:rPr>
          <w:rFonts w:ascii="Times New Roman" w:hAnsi="Times New Roman" w:cs="Times New Roman"/>
          <w:color w:val="000000" w:themeColor="text1"/>
        </w:rPr>
        <w:t>94,7</w:t>
      </w:r>
      <w:r w:rsidR="0074749A" w:rsidRPr="001D2472">
        <w:rPr>
          <w:rFonts w:ascii="Times New Roman" w:hAnsi="Times New Roman" w:cs="Times New Roman"/>
          <w:color w:val="000000" w:themeColor="text1"/>
        </w:rPr>
        <w:t>% realizacije prethodnog izvještajnog razdoblja</w:t>
      </w:r>
      <w:r w:rsidR="000435F1" w:rsidRPr="001D2472">
        <w:rPr>
          <w:rFonts w:ascii="Times New Roman" w:hAnsi="Times New Roman" w:cs="Times New Roman"/>
          <w:color w:val="000000" w:themeColor="text1"/>
        </w:rPr>
        <w:t xml:space="preserve">, </w:t>
      </w:r>
      <w:r w:rsidR="00EF232F" w:rsidRPr="001D2472">
        <w:rPr>
          <w:rFonts w:ascii="Times New Roman" w:hAnsi="Times New Roman" w:cs="Times New Roman"/>
          <w:color w:val="000000" w:themeColor="text1"/>
        </w:rPr>
        <w:t xml:space="preserve">pri čemu dio </w:t>
      </w:r>
      <w:r w:rsidR="00FD7E47" w:rsidRPr="001D2472">
        <w:rPr>
          <w:rFonts w:ascii="Times New Roman" w:hAnsi="Times New Roman" w:cs="Times New Roman"/>
          <w:color w:val="000000" w:themeColor="text1"/>
        </w:rPr>
        <w:t xml:space="preserve">rashoda za </w:t>
      </w:r>
      <w:r w:rsidR="00EF232F" w:rsidRPr="001D2472">
        <w:rPr>
          <w:rFonts w:ascii="Times New Roman" w:hAnsi="Times New Roman" w:cs="Times New Roman"/>
          <w:color w:val="000000" w:themeColor="text1"/>
        </w:rPr>
        <w:t>uslug</w:t>
      </w:r>
      <w:r w:rsidR="00FD7E47" w:rsidRPr="001D2472">
        <w:rPr>
          <w:rFonts w:ascii="Times New Roman" w:hAnsi="Times New Roman" w:cs="Times New Roman"/>
          <w:color w:val="000000" w:themeColor="text1"/>
        </w:rPr>
        <w:t>e</w:t>
      </w:r>
      <w:r w:rsidR="00EF232F" w:rsidRPr="001D2472">
        <w:rPr>
          <w:rFonts w:ascii="Times New Roman" w:hAnsi="Times New Roman" w:cs="Times New Roman"/>
          <w:color w:val="000000" w:themeColor="text1"/>
        </w:rPr>
        <w:t xml:space="preserve"> bilježi porast, a dio smanjen</w:t>
      </w:r>
      <w:r w:rsidR="00E77FB4" w:rsidRPr="001D2472">
        <w:rPr>
          <w:rFonts w:ascii="Times New Roman" w:hAnsi="Times New Roman" w:cs="Times New Roman"/>
          <w:color w:val="000000" w:themeColor="text1"/>
        </w:rPr>
        <w:t>je u odnosu na prethodnu godinu; i to:</w:t>
      </w:r>
    </w:p>
    <w:p w14:paraId="28FD82B6" w14:textId="77777777" w:rsidR="00E84373" w:rsidRDefault="00E84373" w:rsidP="00652490">
      <w:pPr>
        <w:pStyle w:val="Bezproreda"/>
        <w:ind w:left="708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208C3F82" w14:textId="77777777" w:rsidR="00571D71" w:rsidRPr="00571D71" w:rsidRDefault="00571D71" w:rsidP="00571D71">
      <w:pPr>
        <w:pStyle w:val="Bezproreda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571D71">
        <w:rPr>
          <w:rFonts w:ascii="Times New Roman" w:hAnsi="Times New Roman" w:cs="Times New Roman"/>
          <w:color w:val="000000" w:themeColor="text1"/>
        </w:rPr>
        <w:t>Povećanje se odnosi na: (AOP 175) usluge telefonije, pošte i prijevoza brodom (+11,6%)</w:t>
      </w:r>
      <w:r w:rsidR="00B06312">
        <w:rPr>
          <w:rFonts w:ascii="Times New Roman" w:hAnsi="Times New Roman" w:cs="Times New Roman"/>
          <w:color w:val="000000" w:themeColor="text1"/>
        </w:rPr>
        <w:t>, (AOP 176) usluge tekućeg i investicijskog održavanja voznog parka/postrojenja i opreme/objekata (+11,7), (AOP 178)</w:t>
      </w:r>
      <w:r w:rsidR="00E075BF">
        <w:rPr>
          <w:rFonts w:ascii="Times New Roman" w:hAnsi="Times New Roman" w:cs="Times New Roman"/>
          <w:color w:val="000000" w:themeColor="text1"/>
        </w:rPr>
        <w:t xml:space="preserve"> </w:t>
      </w:r>
      <w:r w:rsidR="00B06312">
        <w:rPr>
          <w:rFonts w:ascii="Times New Roman" w:hAnsi="Times New Roman" w:cs="Times New Roman"/>
          <w:color w:val="000000" w:themeColor="text1"/>
        </w:rPr>
        <w:t>komunalne usluge (+7,6%) uslijed uvođenja novih lokacija, (AOP 179) zakupnine i najamnine (+328,3%) najam opreme za medicinsko – biokemijske laboratorije i (AOP 182) računalne usluge (+1,3%).</w:t>
      </w:r>
    </w:p>
    <w:p w14:paraId="3F6D2B54" w14:textId="77777777" w:rsidR="00571D71" w:rsidRDefault="00571D71" w:rsidP="00E075BF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5A240BD5" w14:textId="63B992B0" w:rsidR="00E075BF" w:rsidRPr="00E075BF" w:rsidRDefault="00EF232F" w:rsidP="00A16443">
      <w:pPr>
        <w:pStyle w:val="Bezproreda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E075BF">
        <w:rPr>
          <w:rFonts w:ascii="Times New Roman" w:hAnsi="Times New Roman" w:cs="Times New Roman"/>
          <w:color w:val="000000" w:themeColor="text1"/>
        </w:rPr>
        <w:t xml:space="preserve">Smanjenje se odnosi na: </w:t>
      </w:r>
      <w:r w:rsidR="00E84373" w:rsidRPr="00E075BF">
        <w:rPr>
          <w:rFonts w:ascii="Times New Roman" w:hAnsi="Times New Roman" w:cs="Times New Roman"/>
          <w:color w:val="000000" w:themeColor="text1"/>
        </w:rPr>
        <w:t xml:space="preserve">(AOP </w:t>
      </w:r>
      <w:r w:rsidR="00E075BF" w:rsidRPr="00E075BF">
        <w:rPr>
          <w:rFonts w:ascii="Times New Roman" w:hAnsi="Times New Roman" w:cs="Times New Roman"/>
          <w:color w:val="000000" w:themeColor="text1"/>
        </w:rPr>
        <w:t xml:space="preserve">180) zdravstvene i veterinarske usluge, (AOP 181) </w:t>
      </w:r>
      <w:r w:rsidR="00E075BF">
        <w:rPr>
          <w:rFonts w:ascii="Times New Roman" w:hAnsi="Times New Roman" w:cs="Times New Roman"/>
          <w:color w:val="000000" w:themeColor="text1"/>
        </w:rPr>
        <w:t>intelektualne i osobne usluge te</w:t>
      </w:r>
      <w:r w:rsidR="00E075BF" w:rsidRPr="00E075BF">
        <w:rPr>
          <w:rFonts w:ascii="Times New Roman" w:hAnsi="Times New Roman" w:cs="Times New Roman"/>
          <w:color w:val="000000" w:themeColor="text1"/>
        </w:rPr>
        <w:t xml:space="preserve"> (AOP 183) </w:t>
      </w:r>
      <w:r w:rsidR="00E075BF">
        <w:rPr>
          <w:rFonts w:ascii="Times New Roman" w:hAnsi="Times New Roman" w:cs="Times New Roman"/>
          <w:color w:val="000000" w:themeColor="text1"/>
        </w:rPr>
        <w:t>ostale usluge uslijed smanjenih redovnih poslovnih aktivnosti u pružanju skrbi uslijed pandemije i povezanih prateći</w:t>
      </w:r>
      <w:r w:rsidR="004A69F8">
        <w:rPr>
          <w:rFonts w:ascii="Times New Roman" w:hAnsi="Times New Roman" w:cs="Times New Roman"/>
          <w:color w:val="000000" w:themeColor="text1"/>
        </w:rPr>
        <w:t>h</w:t>
      </w:r>
      <w:r w:rsidR="00E075BF">
        <w:rPr>
          <w:rFonts w:ascii="Times New Roman" w:hAnsi="Times New Roman" w:cs="Times New Roman"/>
          <w:color w:val="000000" w:themeColor="text1"/>
        </w:rPr>
        <w:t xml:space="preserve"> usluga</w:t>
      </w:r>
      <w:r w:rsidR="00681113">
        <w:rPr>
          <w:rFonts w:ascii="Times New Roman" w:hAnsi="Times New Roman" w:cs="Times New Roman"/>
          <w:color w:val="000000" w:themeColor="text1"/>
        </w:rPr>
        <w:t>.</w:t>
      </w:r>
    </w:p>
    <w:p w14:paraId="33E6CDCF" w14:textId="77777777" w:rsidR="00E075BF" w:rsidRDefault="00E075BF" w:rsidP="00A16443">
      <w:pPr>
        <w:pStyle w:val="Bezproreda"/>
        <w:ind w:left="708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8725976" w14:textId="77777777" w:rsidR="00B478B8" w:rsidRPr="008B5B8E" w:rsidRDefault="00A16443" w:rsidP="008B5B8E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8B5B8E">
        <w:rPr>
          <w:rFonts w:ascii="Times New Roman" w:hAnsi="Times New Roman" w:cs="Times New Roman"/>
          <w:color w:val="000000" w:themeColor="text1"/>
        </w:rPr>
        <w:t>O</w:t>
      </w:r>
      <w:r w:rsidR="00D318BD" w:rsidRPr="008B5B8E">
        <w:rPr>
          <w:rFonts w:ascii="Times New Roman" w:hAnsi="Times New Roman" w:cs="Times New Roman"/>
          <w:color w:val="000000" w:themeColor="text1"/>
        </w:rPr>
        <w:t xml:space="preserve">stali nespomenuti rashodi poslovanja (AOP 185) realizirani su u iznosu od </w:t>
      </w:r>
      <w:r w:rsidR="008B5B8E" w:rsidRPr="008B5B8E">
        <w:rPr>
          <w:rFonts w:ascii="Times New Roman" w:hAnsi="Times New Roman" w:cs="Times New Roman"/>
          <w:color w:val="000000" w:themeColor="text1"/>
        </w:rPr>
        <w:t>384</w:t>
      </w:r>
      <w:r w:rsidR="00B478B8" w:rsidRPr="008B5B8E">
        <w:rPr>
          <w:rFonts w:ascii="Times New Roman" w:hAnsi="Times New Roman" w:cs="Times New Roman"/>
          <w:color w:val="000000" w:themeColor="text1"/>
        </w:rPr>
        <w:t xml:space="preserve"> tis.kn ili </w:t>
      </w:r>
      <w:r w:rsidR="008B5B8E" w:rsidRPr="008B5B8E">
        <w:rPr>
          <w:rFonts w:ascii="Times New Roman" w:hAnsi="Times New Roman" w:cs="Times New Roman"/>
          <w:color w:val="000000" w:themeColor="text1"/>
        </w:rPr>
        <w:t>86,4</w:t>
      </w:r>
      <w:r w:rsidR="00B478B8" w:rsidRPr="008B5B8E">
        <w:rPr>
          <w:rFonts w:ascii="Times New Roman" w:hAnsi="Times New Roman" w:cs="Times New Roman"/>
          <w:color w:val="000000" w:themeColor="text1"/>
        </w:rPr>
        <w:t xml:space="preserve">% realizacije prethodnog izvještajnog razdoblja, a sastoje se od: </w:t>
      </w:r>
      <w:r w:rsidR="008B5B8E" w:rsidRPr="008B5B8E">
        <w:rPr>
          <w:rFonts w:ascii="Times New Roman" w:hAnsi="Times New Roman" w:cs="Times New Roman"/>
          <w:color w:val="000000" w:themeColor="text1"/>
        </w:rPr>
        <w:t>naknada</w:t>
      </w:r>
      <w:r w:rsidR="00B478B8" w:rsidRPr="008B5B8E">
        <w:rPr>
          <w:rFonts w:ascii="Times New Roman" w:hAnsi="Times New Roman" w:cs="Times New Roman"/>
          <w:color w:val="000000" w:themeColor="text1"/>
        </w:rPr>
        <w:t xml:space="preserve"> za rad upravnog vijeća u iznosu od </w:t>
      </w:r>
      <w:r w:rsidR="008B5B8E" w:rsidRPr="008B5B8E">
        <w:rPr>
          <w:rFonts w:ascii="Times New Roman" w:hAnsi="Times New Roman" w:cs="Times New Roman"/>
          <w:color w:val="000000" w:themeColor="text1"/>
        </w:rPr>
        <w:t>72</w:t>
      </w:r>
      <w:r w:rsidR="00B478B8" w:rsidRPr="008B5B8E">
        <w:rPr>
          <w:rFonts w:ascii="Times New Roman" w:hAnsi="Times New Roman" w:cs="Times New Roman"/>
          <w:color w:val="000000" w:themeColor="text1"/>
        </w:rPr>
        <w:t xml:space="preserve"> tis.kn, premija osiguranja </w:t>
      </w:r>
      <w:r w:rsidR="008B5B8E" w:rsidRPr="008B5B8E">
        <w:rPr>
          <w:rFonts w:ascii="Times New Roman" w:hAnsi="Times New Roman" w:cs="Times New Roman"/>
          <w:color w:val="000000" w:themeColor="text1"/>
        </w:rPr>
        <w:t xml:space="preserve">za vozila/objekte/djelatnike u iznosu od  132 tis.kn, </w:t>
      </w:r>
      <w:r w:rsidR="00B478B8" w:rsidRPr="008B5B8E">
        <w:rPr>
          <w:rFonts w:ascii="Times New Roman" w:hAnsi="Times New Roman" w:cs="Times New Roman"/>
          <w:color w:val="000000" w:themeColor="text1"/>
        </w:rPr>
        <w:t>reprezentacije</w:t>
      </w:r>
      <w:r w:rsidR="00A67305" w:rsidRPr="008B5B8E">
        <w:rPr>
          <w:rFonts w:ascii="Times New Roman" w:hAnsi="Times New Roman" w:cs="Times New Roman"/>
          <w:color w:val="000000" w:themeColor="text1"/>
        </w:rPr>
        <w:t xml:space="preserve"> </w:t>
      </w:r>
      <w:r w:rsidR="00B478B8" w:rsidRPr="008B5B8E">
        <w:rPr>
          <w:rFonts w:ascii="Times New Roman" w:hAnsi="Times New Roman" w:cs="Times New Roman"/>
          <w:color w:val="000000" w:themeColor="text1"/>
        </w:rPr>
        <w:t>1</w:t>
      </w:r>
      <w:r w:rsidR="008B5B8E" w:rsidRPr="008B5B8E">
        <w:rPr>
          <w:rFonts w:ascii="Times New Roman" w:hAnsi="Times New Roman" w:cs="Times New Roman"/>
          <w:color w:val="000000" w:themeColor="text1"/>
        </w:rPr>
        <w:t>2</w:t>
      </w:r>
      <w:r w:rsidR="00B478B8" w:rsidRPr="008B5B8E">
        <w:rPr>
          <w:rFonts w:ascii="Times New Roman" w:hAnsi="Times New Roman" w:cs="Times New Roman"/>
          <w:color w:val="000000" w:themeColor="text1"/>
        </w:rPr>
        <w:t xml:space="preserve"> tis.kn, članarina</w:t>
      </w:r>
      <w:r w:rsidR="008B5B8E" w:rsidRPr="008B5B8E">
        <w:rPr>
          <w:rFonts w:ascii="Times New Roman" w:hAnsi="Times New Roman" w:cs="Times New Roman"/>
          <w:color w:val="000000" w:themeColor="text1"/>
        </w:rPr>
        <w:t xml:space="preserve"> i normi</w:t>
      </w:r>
      <w:r w:rsidR="00B478B8" w:rsidRPr="008B5B8E">
        <w:rPr>
          <w:rFonts w:ascii="Times New Roman" w:hAnsi="Times New Roman" w:cs="Times New Roman"/>
          <w:color w:val="000000" w:themeColor="text1"/>
        </w:rPr>
        <w:t xml:space="preserve"> 1</w:t>
      </w:r>
      <w:r w:rsidR="008B5B8E" w:rsidRPr="008B5B8E">
        <w:rPr>
          <w:rFonts w:ascii="Times New Roman" w:hAnsi="Times New Roman" w:cs="Times New Roman"/>
          <w:color w:val="000000" w:themeColor="text1"/>
        </w:rPr>
        <w:t>6</w:t>
      </w:r>
      <w:r w:rsidR="00B478B8" w:rsidRPr="008B5B8E">
        <w:rPr>
          <w:rFonts w:ascii="Times New Roman" w:hAnsi="Times New Roman" w:cs="Times New Roman"/>
          <w:color w:val="000000" w:themeColor="text1"/>
        </w:rPr>
        <w:t xml:space="preserve"> tis.kn  i ostalih nespomenutih rashoda poslovanja u iznosu od 1</w:t>
      </w:r>
      <w:r w:rsidR="008B5B8E" w:rsidRPr="008B5B8E">
        <w:rPr>
          <w:rFonts w:ascii="Times New Roman" w:hAnsi="Times New Roman" w:cs="Times New Roman"/>
          <w:color w:val="000000" w:themeColor="text1"/>
        </w:rPr>
        <w:t>53</w:t>
      </w:r>
      <w:r w:rsidR="00B478B8" w:rsidRPr="008B5B8E">
        <w:rPr>
          <w:rFonts w:ascii="Times New Roman" w:hAnsi="Times New Roman" w:cs="Times New Roman"/>
          <w:color w:val="000000" w:themeColor="text1"/>
        </w:rPr>
        <w:t xml:space="preserve"> tis.kn.</w:t>
      </w:r>
    </w:p>
    <w:p w14:paraId="15DEE6DA" w14:textId="77777777" w:rsidR="00A16443" w:rsidRPr="00495AEB" w:rsidRDefault="00A16443" w:rsidP="00A16443">
      <w:pPr>
        <w:pStyle w:val="Bezproreda"/>
        <w:ind w:left="72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234AEAA6" w14:textId="77777777" w:rsidR="00A16443" w:rsidRPr="00495AEB" w:rsidRDefault="00A67305" w:rsidP="00A16443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 w:rsidRPr="00791C0B">
        <w:rPr>
          <w:rFonts w:ascii="Times New Roman" w:hAnsi="Times New Roman" w:cs="Times New Roman"/>
          <w:color w:val="000000" w:themeColor="text1"/>
        </w:rPr>
        <w:t xml:space="preserve">Financijski rashodi (AOP 193) u iznosu od </w:t>
      </w:r>
      <w:r w:rsidR="00791C0B" w:rsidRPr="00791C0B">
        <w:rPr>
          <w:rFonts w:ascii="Times New Roman" w:hAnsi="Times New Roman" w:cs="Times New Roman"/>
          <w:color w:val="000000" w:themeColor="text1"/>
        </w:rPr>
        <w:t>30</w:t>
      </w:r>
      <w:r w:rsidRPr="00791C0B">
        <w:rPr>
          <w:rFonts w:ascii="Times New Roman" w:hAnsi="Times New Roman" w:cs="Times New Roman"/>
          <w:color w:val="000000" w:themeColor="text1"/>
        </w:rPr>
        <w:t xml:space="preserve"> tis.kn, u naravi se odnose na bankarske usluge i usluge platnog prometa</w:t>
      </w:r>
      <w:r w:rsidRPr="00495AEB">
        <w:rPr>
          <w:rFonts w:ascii="Times New Roman" w:hAnsi="Times New Roman" w:cs="Times New Roman"/>
          <w:i/>
          <w:color w:val="000000" w:themeColor="text1"/>
        </w:rPr>
        <w:t>.</w:t>
      </w:r>
    </w:p>
    <w:p w14:paraId="0C18B7A7" w14:textId="77777777" w:rsidR="00E33855" w:rsidRPr="00495AEB" w:rsidRDefault="00E33855" w:rsidP="00B478B8">
      <w:pPr>
        <w:pStyle w:val="Bezproreda"/>
        <w:ind w:left="72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2B4A30E0" w14:textId="77777777" w:rsidR="007526D9" w:rsidRPr="007526D9" w:rsidRDefault="00A67305" w:rsidP="00A37901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7526D9">
        <w:rPr>
          <w:rFonts w:ascii="Times New Roman" w:hAnsi="Times New Roman" w:cs="Times New Roman"/>
          <w:color w:val="000000" w:themeColor="text1"/>
        </w:rPr>
        <w:t>O</w:t>
      </w:r>
      <w:r w:rsidR="008F0AD8" w:rsidRPr="007526D9">
        <w:rPr>
          <w:rFonts w:ascii="Times New Roman" w:hAnsi="Times New Roman" w:cs="Times New Roman"/>
        </w:rPr>
        <w:t>stali rashodi (AOP 2</w:t>
      </w:r>
      <w:r w:rsidR="002F4FF6" w:rsidRPr="007526D9">
        <w:rPr>
          <w:rFonts w:ascii="Times New Roman" w:hAnsi="Times New Roman" w:cs="Times New Roman"/>
        </w:rPr>
        <w:t>57</w:t>
      </w:r>
      <w:r w:rsidR="008F0AD8" w:rsidRPr="007526D9">
        <w:rPr>
          <w:rFonts w:ascii="Times New Roman" w:hAnsi="Times New Roman" w:cs="Times New Roman"/>
        </w:rPr>
        <w:t>)</w:t>
      </w:r>
      <w:r w:rsidR="002F4FF6" w:rsidRPr="007526D9">
        <w:rPr>
          <w:rFonts w:ascii="Times New Roman" w:hAnsi="Times New Roman" w:cs="Times New Roman"/>
        </w:rPr>
        <w:t xml:space="preserve"> realizirani su u iznosu od </w:t>
      </w:r>
      <w:r w:rsidR="007526D9" w:rsidRPr="007526D9">
        <w:rPr>
          <w:rFonts w:ascii="Times New Roman" w:hAnsi="Times New Roman" w:cs="Times New Roman"/>
        </w:rPr>
        <w:t xml:space="preserve">500 </w:t>
      </w:r>
      <w:r w:rsidRPr="007526D9">
        <w:rPr>
          <w:rFonts w:ascii="Times New Roman" w:hAnsi="Times New Roman" w:cs="Times New Roman"/>
        </w:rPr>
        <w:t xml:space="preserve">kn, </w:t>
      </w:r>
      <w:r w:rsidR="007526D9" w:rsidRPr="007526D9">
        <w:rPr>
          <w:rFonts w:ascii="Times New Roman" w:hAnsi="Times New Roman" w:cs="Times New Roman"/>
        </w:rPr>
        <w:t>u naravi se odnose na kazne.</w:t>
      </w:r>
    </w:p>
    <w:p w14:paraId="5841C57C" w14:textId="77777777" w:rsidR="007526D9" w:rsidRDefault="007526D9" w:rsidP="007526D9">
      <w:pPr>
        <w:pStyle w:val="Bezproreda"/>
        <w:ind w:left="72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6E420428" w14:textId="77777777" w:rsidR="007526D9" w:rsidRPr="00495AEB" w:rsidRDefault="007526D9" w:rsidP="007526D9">
      <w:pPr>
        <w:pStyle w:val="Bezproreda"/>
        <w:ind w:left="72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5A651C3" w14:textId="77777777" w:rsidR="002F4FF6" w:rsidRPr="007526D9" w:rsidRDefault="002F4FF6" w:rsidP="007526D9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u w:val="single"/>
        </w:rPr>
      </w:pPr>
      <w:r w:rsidRPr="007526D9">
        <w:rPr>
          <w:rFonts w:ascii="Times New Roman" w:hAnsi="Times New Roman" w:cs="Times New Roman"/>
          <w:u w:val="single"/>
        </w:rPr>
        <w:t>Struktura rashoda za nabavu nefinancijske imovine ostvarenih u izvještajnom razdoblju je sljedeća:</w:t>
      </w:r>
    </w:p>
    <w:p w14:paraId="089BA0F3" w14:textId="77777777" w:rsidR="002F4FF6" w:rsidRPr="00F079E6" w:rsidRDefault="002F4FF6" w:rsidP="002F4FF6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557A4E89" w14:textId="77777777" w:rsidR="002F4FF6" w:rsidRPr="00F079E6" w:rsidRDefault="00F079E6" w:rsidP="002F4FF6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</w:t>
      </w:r>
      <w:r w:rsidR="00A67305" w:rsidRPr="00F079E6">
        <w:rPr>
          <w:rFonts w:ascii="Times New Roman" w:hAnsi="Times New Roman" w:cs="Times New Roman"/>
          <w:color w:val="000000" w:themeColor="text1"/>
        </w:rPr>
        <w:t>rađevinski objekti</w:t>
      </w:r>
      <w:r w:rsidR="002F4FF6" w:rsidRPr="00F079E6">
        <w:rPr>
          <w:rFonts w:ascii="Times New Roman" w:hAnsi="Times New Roman" w:cs="Times New Roman"/>
          <w:color w:val="000000" w:themeColor="text1"/>
        </w:rPr>
        <w:t xml:space="preserve"> (AOP </w:t>
      </w:r>
      <w:r w:rsidR="00A67305" w:rsidRPr="00F079E6">
        <w:rPr>
          <w:rFonts w:ascii="Times New Roman" w:hAnsi="Times New Roman" w:cs="Times New Roman"/>
          <w:color w:val="000000" w:themeColor="text1"/>
        </w:rPr>
        <w:t>355</w:t>
      </w:r>
      <w:r w:rsidR="002F4FF6" w:rsidRPr="00F079E6">
        <w:rPr>
          <w:rFonts w:ascii="Times New Roman" w:hAnsi="Times New Roman" w:cs="Times New Roman"/>
          <w:color w:val="000000" w:themeColor="text1"/>
        </w:rPr>
        <w:t>)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2F4FF6" w:rsidRPr="00F079E6">
        <w:rPr>
          <w:rFonts w:ascii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67305" w:rsidRPr="00F079E6">
        <w:rPr>
          <w:rFonts w:ascii="Times New Roman" w:hAnsi="Times New Roman" w:cs="Times New Roman"/>
          <w:color w:val="000000" w:themeColor="text1"/>
        </w:rPr>
        <w:t>3</w:t>
      </w:r>
      <w:r w:rsidRPr="00F079E6">
        <w:rPr>
          <w:rFonts w:ascii="Times New Roman" w:hAnsi="Times New Roman" w:cs="Times New Roman"/>
          <w:color w:val="000000" w:themeColor="text1"/>
        </w:rPr>
        <w:t>7</w:t>
      </w:r>
      <w:r w:rsidR="002F4FF6" w:rsidRPr="00F079E6">
        <w:rPr>
          <w:rFonts w:ascii="Times New Roman" w:hAnsi="Times New Roman" w:cs="Times New Roman"/>
          <w:color w:val="000000" w:themeColor="text1"/>
        </w:rPr>
        <w:t xml:space="preserve"> </w:t>
      </w:r>
      <w:r w:rsidR="0048574A" w:rsidRPr="00F079E6">
        <w:rPr>
          <w:rFonts w:ascii="Times New Roman" w:hAnsi="Times New Roman" w:cs="Times New Roman"/>
          <w:color w:val="000000" w:themeColor="text1"/>
        </w:rPr>
        <w:t xml:space="preserve"> </w:t>
      </w:r>
      <w:r w:rsidR="002F4FF6" w:rsidRPr="00F079E6">
        <w:rPr>
          <w:rFonts w:ascii="Times New Roman" w:hAnsi="Times New Roman" w:cs="Times New Roman"/>
          <w:color w:val="000000" w:themeColor="text1"/>
        </w:rPr>
        <w:t>tis.kn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CE77FF">
        <w:rPr>
          <w:rFonts w:ascii="Times New Roman" w:hAnsi="Times New Roman" w:cs="Times New Roman"/>
          <w:color w:val="000000" w:themeColor="text1"/>
        </w:rPr>
        <w:t xml:space="preserve">  4</w:t>
      </w:r>
      <w:r w:rsidR="002F4FF6" w:rsidRPr="00F079E6">
        <w:rPr>
          <w:rFonts w:ascii="Times New Roman" w:hAnsi="Times New Roman" w:cs="Times New Roman"/>
          <w:color w:val="000000" w:themeColor="text1"/>
        </w:rPr>
        <w:t>,</w:t>
      </w:r>
      <w:r w:rsidR="00CE77FF">
        <w:rPr>
          <w:rFonts w:ascii="Times New Roman" w:hAnsi="Times New Roman" w:cs="Times New Roman"/>
          <w:color w:val="000000" w:themeColor="text1"/>
        </w:rPr>
        <w:t>34</w:t>
      </w:r>
      <w:r w:rsidR="002F4FF6" w:rsidRPr="00F079E6">
        <w:rPr>
          <w:rFonts w:ascii="Times New Roman" w:hAnsi="Times New Roman" w:cs="Times New Roman"/>
          <w:color w:val="000000" w:themeColor="text1"/>
        </w:rPr>
        <w:t>%</w:t>
      </w:r>
    </w:p>
    <w:p w14:paraId="5023C9D1" w14:textId="77777777" w:rsidR="002F4FF6" w:rsidRPr="00F079E6" w:rsidRDefault="00F22534" w:rsidP="002F4FF6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F079E6">
        <w:rPr>
          <w:rFonts w:ascii="Times New Roman" w:hAnsi="Times New Roman" w:cs="Times New Roman"/>
          <w:color w:val="000000" w:themeColor="text1"/>
        </w:rPr>
        <w:t xml:space="preserve">postrojenja i oprema </w:t>
      </w:r>
      <w:r w:rsidR="002F4FF6" w:rsidRPr="00F079E6">
        <w:rPr>
          <w:rFonts w:ascii="Times New Roman" w:hAnsi="Times New Roman" w:cs="Times New Roman"/>
          <w:color w:val="000000" w:themeColor="text1"/>
        </w:rPr>
        <w:t xml:space="preserve"> (AOP </w:t>
      </w:r>
      <w:r w:rsidR="00DE006B" w:rsidRPr="00F079E6">
        <w:rPr>
          <w:rFonts w:ascii="Times New Roman" w:hAnsi="Times New Roman" w:cs="Times New Roman"/>
          <w:color w:val="000000" w:themeColor="text1"/>
        </w:rPr>
        <w:t>36</w:t>
      </w:r>
      <w:r w:rsidRPr="00F079E6">
        <w:rPr>
          <w:rFonts w:ascii="Times New Roman" w:hAnsi="Times New Roman" w:cs="Times New Roman"/>
          <w:color w:val="000000" w:themeColor="text1"/>
        </w:rPr>
        <w:t>0</w:t>
      </w:r>
      <w:r w:rsidR="00DE006B" w:rsidRPr="00F079E6">
        <w:rPr>
          <w:rFonts w:ascii="Times New Roman" w:hAnsi="Times New Roman" w:cs="Times New Roman"/>
          <w:color w:val="000000" w:themeColor="text1"/>
        </w:rPr>
        <w:t>)</w:t>
      </w:r>
      <w:r w:rsidR="00DE006B" w:rsidRPr="00F079E6">
        <w:rPr>
          <w:rFonts w:ascii="Times New Roman" w:hAnsi="Times New Roman" w:cs="Times New Roman"/>
          <w:color w:val="000000" w:themeColor="text1"/>
        </w:rPr>
        <w:tab/>
      </w:r>
      <w:r w:rsidR="00DE006B" w:rsidRPr="00F079E6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F079E6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F079E6" w:rsidRPr="00F079E6">
        <w:rPr>
          <w:rFonts w:ascii="Times New Roman" w:hAnsi="Times New Roman" w:cs="Times New Roman"/>
          <w:color w:val="000000" w:themeColor="text1"/>
        </w:rPr>
        <w:t>657</w:t>
      </w:r>
      <w:r w:rsidR="002F4FF6" w:rsidRPr="00F079E6">
        <w:rPr>
          <w:rFonts w:ascii="Times New Roman" w:hAnsi="Times New Roman" w:cs="Times New Roman"/>
          <w:color w:val="000000" w:themeColor="text1"/>
        </w:rPr>
        <w:t xml:space="preserve"> </w:t>
      </w:r>
      <w:r w:rsidR="0048574A" w:rsidRPr="00F079E6">
        <w:rPr>
          <w:rFonts w:ascii="Times New Roman" w:hAnsi="Times New Roman" w:cs="Times New Roman"/>
          <w:color w:val="000000" w:themeColor="text1"/>
        </w:rPr>
        <w:t xml:space="preserve"> </w:t>
      </w:r>
      <w:r w:rsidR="002F4FF6" w:rsidRPr="00F079E6">
        <w:rPr>
          <w:rFonts w:ascii="Times New Roman" w:hAnsi="Times New Roman" w:cs="Times New Roman"/>
          <w:color w:val="000000" w:themeColor="text1"/>
        </w:rPr>
        <w:t>tis.kn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CE77FF">
        <w:rPr>
          <w:rFonts w:ascii="Times New Roman" w:hAnsi="Times New Roman" w:cs="Times New Roman"/>
          <w:color w:val="000000" w:themeColor="text1"/>
        </w:rPr>
        <w:t>77</w:t>
      </w:r>
      <w:r w:rsidR="002F4FF6" w:rsidRPr="00F079E6">
        <w:rPr>
          <w:rFonts w:ascii="Times New Roman" w:hAnsi="Times New Roman" w:cs="Times New Roman"/>
          <w:color w:val="000000" w:themeColor="text1"/>
        </w:rPr>
        <w:t>,</w:t>
      </w:r>
      <w:r w:rsidR="00CE77FF">
        <w:rPr>
          <w:rFonts w:ascii="Times New Roman" w:hAnsi="Times New Roman" w:cs="Times New Roman"/>
          <w:color w:val="000000" w:themeColor="text1"/>
        </w:rPr>
        <w:t>02</w:t>
      </w:r>
      <w:r w:rsidR="002F4FF6" w:rsidRPr="00F079E6">
        <w:rPr>
          <w:rFonts w:ascii="Times New Roman" w:hAnsi="Times New Roman" w:cs="Times New Roman"/>
          <w:color w:val="000000" w:themeColor="text1"/>
        </w:rPr>
        <w:t>%</w:t>
      </w:r>
    </w:p>
    <w:p w14:paraId="08022DEC" w14:textId="77777777" w:rsidR="002F4FF6" w:rsidRPr="00F079E6" w:rsidRDefault="0048574A" w:rsidP="002F4FF6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F079E6">
        <w:rPr>
          <w:rFonts w:ascii="Times New Roman" w:hAnsi="Times New Roman" w:cs="Times New Roman"/>
          <w:color w:val="000000" w:themeColor="text1"/>
        </w:rPr>
        <w:t>prijevozna sredstva u cestovnom prometu  (AOP 370</w:t>
      </w:r>
      <w:r w:rsidR="002F4FF6" w:rsidRPr="00F079E6">
        <w:rPr>
          <w:rFonts w:ascii="Times New Roman" w:hAnsi="Times New Roman" w:cs="Times New Roman"/>
          <w:color w:val="000000" w:themeColor="text1"/>
        </w:rPr>
        <w:t xml:space="preserve">) 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A67305" w:rsidRPr="00F079E6">
        <w:rPr>
          <w:rFonts w:ascii="Times New Roman" w:hAnsi="Times New Roman" w:cs="Times New Roman"/>
          <w:color w:val="000000" w:themeColor="text1"/>
        </w:rPr>
        <w:t xml:space="preserve"> </w:t>
      </w:r>
      <w:r w:rsidR="00F079E6">
        <w:rPr>
          <w:rFonts w:ascii="Times New Roman" w:hAnsi="Times New Roman" w:cs="Times New Roman"/>
          <w:color w:val="000000" w:themeColor="text1"/>
        </w:rPr>
        <w:t>159</w:t>
      </w:r>
      <w:r w:rsidR="00A67305" w:rsidRPr="00F079E6">
        <w:rPr>
          <w:rFonts w:ascii="Times New Roman" w:hAnsi="Times New Roman" w:cs="Times New Roman"/>
          <w:color w:val="000000" w:themeColor="text1"/>
        </w:rPr>
        <w:t xml:space="preserve">  </w:t>
      </w:r>
      <w:r w:rsidRPr="00F079E6">
        <w:rPr>
          <w:rFonts w:ascii="Times New Roman" w:hAnsi="Times New Roman" w:cs="Times New Roman"/>
          <w:color w:val="000000" w:themeColor="text1"/>
        </w:rPr>
        <w:t>tis.kn</w:t>
      </w:r>
      <w:r w:rsidRPr="00F079E6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3A387D" w:rsidRPr="00F079E6">
        <w:rPr>
          <w:rFonts w:ascii="Times New Roman" w:hAnsi="Times New Roman" w:cs="Times New Roman"/>
          <w:color w:val="000000" w:themeColor="text1"/>
        </w:rPr>
        <w:t>1</w:t>
      </w:r>
      <w:r w:rsidR="00CE77FF">
        <w:rPr>
          <w:rFonts w:ascii="Times New Roman" w:hAnsi="Times New Roman" w:cs="Times New Roman"/>
          <w:color w:val="000000" w:themeColor="text1"/>
        </w:rPr>
        <w:t>8</w:t>
      </w:r>
      <w:r w:rsidR="002F4FF6" w:rsidRPr="00F079E6">
        <w:rPr>
          <w:rFonts w:ascii="Times New Roman" w:hAnsi="Times New Roman" w:cs="Times New Roman"/>
          <w:color w:val="000000" w:themeColor="text1"/>
        </w:rPr>
        <w:t>,</w:t>
      </w:r>
      <w:r w:rsidR="00CE77FF">
        <w:rPr>
          <w:rFonts w:ascii="Times New Roman" w:hAnsi="Times New Roman" w:cs="Times New Roman"/>
          <w:color w:val="000000" w:themeColor="text1"/>
        </w:rPr>
        <w:t>6</w:t>
      </w:r>
      <w:r w:rsidR="003A387D" w:rsidRPr="00F079E6">
        <w:rPr>
          <w:rFonts w:ascii="Times New Roman" w:hAnsi="Times New Roman" w:cs="Times New Roman"/>
          <w:color w:val="000000" w:themeColor="text1"/>
        </w:rPr>
        <w:t>4</w:t>
      </w:r>
      <w:r w:rsidR="002F4FF6" w:rsidRPr="00F079E6">
        <w:rPr>
          <w:rFonts w:ascii="Times New Roman" w:hAnsi="Times New Roman" w:cs="Times New Roman"/>
          <w:color w:val="000000" w:themeColor="text1"/>
        </w:rPr>
        <w:t>%</w:t>
      </w:r>
    </w:p>
    <w:p w14:paraId="56A865CA" w14:textId="77777777" w:rsidR="00495AEB" w:rsidRPr="00F079E6" w:rsidRDefault="00495AEB" w:rsidP="00495AEB">
      <w:pPr>
        <w:pStyle w:val="Bezproreda"/>
        <w:ind w:left="720"/>
        <w:rPr>
          <w:rFonts w:ascii="Times New Roman" w:hAnsi="Times New Roman" w:cs="Times New Roman"/>
          <w:color w:val="000000" w:themeColor="text1"/>
        </w:rPr>
      </w:pPr>
    </w:p>
    <w:p w14:paraId="1555D2EC" w14:textId="77777777" w:rsidR="002F4FF6" w:rsidRPr="00F079E6" w:rsidRDefault="002F4FF6" w:rsidP="002F4FF6">
      <w:pPr>
        <w:pStyle w:val="Bezproreda"/>
        <w:ind w:left="720"/>
        <w:rPr>
          <w:rFonts w:ascii="Times New Roman" w:hAnsi="Times New Roman" w:cs="Times New Roman"/>
          <w:color w:val="000000" w:themeColor="text1"/>
        </w:rPr>
      </w:pPr>
      <w:r w:rsidRPr="00F079E6">
        <w:rPr>
          <w:rFonts w:ascii="Times New Roman" w:hAnsi="Times New Roman" w:cs="Times New Roman"/>
          <w:color w:val="000000" w:themeColor="text1"/>
        </w:rPr>
        <w:t>_______________________________</w:t>
      </w:r>
      <w:r w:rsidRPr="00F079E6">
        <w:rPr>
          <w:rFonts w:ascii="Times New Roman" w:hAnsi="Times New Roman" w:cs="Times New Roman"/>
          <w:color w:val="000000" w:themeColor="text1"/>
          <w:u w:val="single"/>
        </w:rPr>
        <w:t xml:space="preserve">        ukupno:    </w:t>
      </w:r>
      <w:r w:rsidR="00AD7EBD" w:rsidRPr="00F079E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F079E6">
        <w:rPr>
          <w:rFonts w:ascii="Times New Roman" w:hAnsi="Times New Roman" w:cs="Times New Roman"/>
          <w:color w:val="000000" w:themeColor="text1"/>
          <w:u w:val="single"/>
        </w:rPr>
        <w:t xml:space="preserve">    853</w:t>
      </w:r>
      <w:r w:rsidRPr="00F079E6">
        <w:rPr>
          <w:rFonts w:ascii="Times New Roman" w:hAnsi="Times New Roman" w:cs="Times New Roman"/>
          <w:color w:val="000000" w:themeColor="text1"/>
          <w:u w:val="single"/>
        </w:rPr>
        <w:t xml:space="preserve"> tis.kn</w:t>
      </w:r>
      <w:r w:rsidRPr="00F079E6">
        <w:rPr>
          <w:rFonts w:ascii="Times New Roman" w:hAnsi="Times New Roman" w:cs="Times New Roman"/>
          <w:color w:val="000000" w:themeColor="text1"/>
          <w:u w:val="single"/>
        </w:rPr>
        <w:tab/>
        <w:t xml:space="preserve">           100,00%</w:t>
      </w:r>
    </w:p>
    <w:p w14:paraId="188967BA" w14:textId="77777777" w:rsidR="002F4FF6" w:rsidRPr="00F079E6" w:rsidRDefault="002F4FF6" w:rsidP="002F4FF6">
      <w:pPr>
        <w:pStyle w:val="Odlomakpopisa"/>
        <w:jc w:val="both"/>
        <w:rPr>
          <w:rFonts w:ascii="Times New Roman" w:hAnsi="Times New Roman" w:cs="Times New Roman"/>
        </w:rPr>
      </w:pPr>
    </w:p>
    <w:p w14:paraId="6A5D02B0" w14:textId="319827B4" w:rsidR="00CE77FF" w:rsidRPr="000142DD" w:rsidRDefault="00391BAB" w:rsidP="005F066E">
      <w:pPr>
        <w:jc w:val="both"/>
        <w:rPr>
          <w:rFonts w:ascii="Times New Roman" w:hAnsi="Times New Roman" w:cs="Times New Roman"/>
        </w:rPr>
      </w:pPr>
      <w:r w:rsidRPr="00F079E6">
        <w:rPr>
          <w:rFonts w:ascii="Times New Roman" w:hAnsi="Times New Roman" w:cs="Times New Roman"/>
        </w:rPr>
        <w:t>Ra</w:t>
      </w:r>
      <w:r w:rsidR="00BC3222" w:rsidRPr="00F079E6">
        <w:rPr>
          <w:rFonts w:ascii="Times New Roman" w:hAnsi="Times New Roman" w:cs="Times New Roman"/>
        </w:rPr>
        <w:t>shodi za naba</w:t>
      </w:r>
      <w:r w:rsidRPr="00F079E6">
        <w:rPr>
          <w:rFonts w:ascii="Times New Roman" w:hAnsi="Times New Roman" w:cs="Times New Roman"/>
        </w:rPr>
        <w:t>vu nefinancijske imovine (AOP 341</w:t>
      </w:r>
      <w:r w:rsidR="00BC3222" w:rsidRPr="00F079E6">
        <w:rPr>
          <w:rFonts w:ascii="Times New Roman" w:hAnsi="Times New Roman" w:cs="Times New Roman"/>
        </w:rPr>
        <w:t xml:space="preserve">) </w:t>
      </w:r>
      <w:r w:rsidR="00D1115A" w:rsidRPr="00F079E6">
        <w:rPr>
          <w:rFonts w:ascii="Times New Roman" w:hAnsi="Times New Roman" w:cs="Times New Roman"/>
        </w:rPr>
        <w:t xml:space="preserve">realizirani su ukupnom iznosu od </w:t>
      </w:r>
      <w:r w:rsidR="00CE77FF">
        <w:rPr>
          <w:rFonts w:ascii="Times New Roman" w:hAnsi="Times New Roman" w:cs="Times New Roman"/>
        </w:rPr>
        <w:t>853</w:t>
      </w:r>
      <w:r w:rsidR="00D1115A" w:rsidRPr="00F079E6">
        <w:rPr>
          <w:rFonts w:ascii="Times New Roman" w:hAnsi="Times New Roman" w:cs="Times New Roman"/>
        </w:rPr>
        <w:t xml:space="preserve"> tis.kn</w:t>
      </w:r>
      <w:r w:rsidR="003A387D" w:rsidRPr="00F079E6">
        <w:rPr>
          <w:rFonts w:ascii="Times New Roman" w:hAnsi="Times New Roman" w:cs="Times New Roman"/>
        </w:rPr>
        <w:t xml:space="preserve"> ili </w:t>
      </w:r>
      <w:r w:rsidR="00CE77FF">
        <w:rPr>
          <w:rFonts w:ascii="Times New Roman" w:hAnsi="Times New Roman" w:cs="Times New Roman"/>
        </w:rPr>
        <w:t>46</w:t>
      </w:r>
      <w:r w:rsidR="003A387D" w:rsidRPr="00F079E6">
        <w:rPr>
          <w:rFonts w:ascii="Times New Roman" w:hAnsi="Times New Roman" w:cs="Times New Roman"/>
        </w:rPr>
        <w:t>,</w:t>
      </w:r>
      <w:r w:rsidR="00CE77FF">
        <w:rPr>
          <w:rFonts w:ascii="Times New Roman" w:hAnsi="Times New Roman" w:cs="Times New Roman"/>
        </w:rPr>
        <w:t>8</w:t>
      </w:r>
      <w:r w:rsidR="003A387D" w:rsidRPr="00F079E6">
        <w:rPr>
          <w:rFonts w:ascii="Times New Roman" w:hAnsi="Times New Roman" w:cs="Times New Roman"/>
        </w:rPr>
        <w:t>% realizacije prethodnog izvještajnog razdoblja, u naravi se odnos</w:t>
      </w:r>
      <w:r w:rsidR="00023B41" w:rsidRPr="00F079E6">
        <w:rPr>
          <w:rFonts w:ascii="Times New Roman" w:hAnsi="Times New Roman" w:cs="Times New Roman"/>
        </w:rPr>
        <w:t>e</w:t>
      </w:r>
      <w:r w:rsidR="003A387D" w:rsidRPr="00F079E6">
        <w:rPr>
          <w:rFonts w:ascii="Times New Roman" w:hAnsi="Times New Roman" w:cs="Times New Roman"/>
        </w:rPr>
        <w:t xml:space="preserve"> na: </w:t>
      </w:r>
      <w:r w:rsidR="00CE77FF">
        <w:rPr>
          <w:rFonts w:ascii="Times New Roman" w:hAnsi="Times New Roman" w:cs="Times New Roman"/>
        </w:rPr>
        <w:t xml:space="preserve">dodatna ulaganja u </w:t>
      </w:r>
      <w:r w:rsidR="00CE77FF" w:rsidRPr="00C23548">
        <w:rPr>
          <w:rFonts w:ascii="Times New Roman" w:hAnsi="Times New Roman" w:cs="Times New Roman"/>
          <w:color w:val="000000" w:themeColor="text1"/>
        </w:rPr>
        <w:t xml:space="preserve">građevinske objekte, </w:t>
      </w:r>
      <w:r w:rsidR="00B407CA">
        <w:rPr>
          <w:rFonts w:ascii="Times New Roman" w:hAnsi="Times New Roman" w:cs="Times New Roman"/>
          <w:color w:val="000000" w:themeColor="text1"/>
        </w:rPr>
        <w:t>uredsku</w:t>
      </w:r>
      <w:r w:rsidR="00CE77FF" w:rsidRPr="00C23548">
        <w:rPr>
          <w:rFonts w:ascii="Times New Roman" w:hAnsi="Times New Roman" w:cs="Times New Roman"/>
          <w:color w:val="000000" w:themeColor="text1"/>
        </w:rPr>
        <w:t xml:space="preserve"> opremu, ostalu opremu za održavanje i zaštitu, medicinsk</w:t>
      </w:r>
      <w:r w:rsidR="00B407CA">
        <w:rPr>
          <w:rFonts w:ascii="Times New Roman" w:hAnsi="Times New Roman" w:cs="Times New Roman"/>
          <w:color w:val="000000" w:themeColor="text1"/>
        </w:rPr>
        <w:t>o - laboratorijsku</w:t>
      </w:r>
      <w:r w:rsidR="00CE77FF" w:rsidRPr="00C23548">
        <w:rPr>
          <w:rFonts w:ascii="Times New Roman" w:hAnsi="Times New Roman" w:cs="Times New Roman"/>
          <w:color w:val="000000" w:themeColor="text1"/>
        </w:rPr>
        <w:t xml:space="preserve"> opremu (</w:t>
      </w:r>
      <w:proofErr w:type="spellStart"/>
      <w:r w:rsidR="00CE77FF" w:rsidRPr="00C23548">
        <w:rPr>
          <w:rFonts w:ascii="Times New Roman" w:hAnsi="Times New Roman" w:cs="Times New Roman"/>
          <w:color w:val="000000" w:themeColor="text1"/>
        </w:rPr>
        <w:t>autoklav</w:t>
      </w:r>
      <w:proofErr w:type="spellEnd"/>
      <w:r w:rsidR="00C151F0">
        <w:rPr>
          <w:rFonts w:ascii="Times New Roman" w:hAnsi="Times New Roman" w:cs="Times New Roman"/>
          <w:color w:val="000000" w:themeColor="text1"/>
        </w:rPr>
        <w:t xml:space="preserve">, </w:t>
      </w:r>
      <w:r w:rsidR="00CE77FF" w:rsidRPr="00C23548">
        <w:rPr>
          <w:rFonts w:ascii="Times New Roman" w:hAnsi="Times New Roman" w:cs="Times New Roman"/>
          <w:color w:val="000000" w:themeColor="text1"/>
        </w:rPr>
        <w:t xml:space="preserve">2 dentalne jedinice, kompresor i sl.), ostale instrumente/uređaje/strojeve te </w:t>
      </w:r>
      <w:proofErr w:type="spellStart"/>
      <w:r w:rsidR="00CE77FF" w:rsidRPr="00C23548">
        <w:rPr>
          <w:rFonts w:ascii="Times New Roman" w:hAnsi="Times New Roman" w:cs="Times New Roman"/>
          <w:color w:val="000000" w:themeColor="text1"/>
        </w:rPr>
        <w:t>zanavljanje</w:t>
      </w:r>
      <w:proofErr w:type="spellEnd"/>
      <w:r w:rsidR="00CE77FF" w:rsidRPr="00C23548">
        <w:rPr>
          <w:rFonts w:ascii="Times New Roman" w:hAnsi="Times New Roman" w:cs="Times New Roman"/>
          <w:color w:val="000000" w:themeColor="text1"/>
        </w:rPr>
        <w:t xml:space="preserve"> voznog parka nabavom 1 (jednog) osobnog vozila za potrebe patronaže. </w:t>
      </w:r>
    </w:p>
    <w:p w14:paraId="0D3D1C04" w14:textId="77777777" w:rsidR="00630602" w:rsidRPr="000142DD" w:rsidRDefault="005F066E" w:rsidP="005F066E">
      <w:pPr>
        <w:jc w:val="both"/>
        <w:rPr>
          <w:rFonts w:ascii="Times New Roman" w:hAnsi="Times New Roman" w:cs="Times New Roman"/>
          <w:color w:val="000000" w:themeColor="text1"/>
        </w:rPr>
      </w:pPr>
      <w:r w:rsidRPr="000142DD">
        <w:rPr>
          <w:rFonts w:ascii="Times New Roman" w:hAnsi="Times New Roman" w:cs="Times New Roman"/>
          <w:color w:val="000000" w:themeColor="text1"/>
        </w:rPr>
        <w:t>Primci i izdaci za izvještajno razdoblje nisu iskazani.</w:t>
      </w:r>
    </w:p>
    <w:p w14:paraId="7C688583" w14:textId="77777777" w:rsidR="00064EB4" w:rsidRPr="000142DD" w:rsidRDefault="00FD5682" w:rsidP="0027629B">
      <w:pPr>
        <w:jc w:val="both"/>
        <w:rPr>
          <w:rFonts w:ascii="Times New Roman" w:hAnsi="Times New Roman" w:cs="Times New Roman"/>
          <w:color w:val="000000" w:themeColor="text1"/>
        </w:rPr>
      </w:pPr>
      <w:r w:rsidRPr="000142DD">
        <w:rPr>
          <w:rFonts w:ascii="Times New Roman" w:hAnsi="Times New Roman" w:cs="Times New Roman"/>
          <w:color w:val="000000" w:themeColor="text1"/>
        </w:rPr>
        <w:t>Ukupan m</w:t>
      </w:r>
      <w:r w:rsidR="00254C94" w:rsidRPr="000142DD">
        <w:rPr>
          <w:rFonts w:ascii="Times New Roman" w:hAnsi="Times New Roman" w:cs="Times New Roman"/>
          <w:color w:val="000000" w:themeColor="text1"/>
        </w:rPr>
        <w:t>anjak prihoda</w:t>
      </w:r>
      <w:r w:rsidR="009D20B7" w:rsidRPr="000142DD">
        <w:rPr>
          <w:rFonts w:ascii="Times New Roman" w:hAnsi="Times New Roman" w:cs="Times New Roman"/>
          <w:color w:val="000000" w:themeColor="text1"/>
        </w:rPr>
        <w:t xml:space="preserve"> za izvještajno razdoblje</w:t>
      </w:r>
      <w:r w:rsidRPr="000142DD">
        <w:rPr>
          <w:rFonts w:ascii="Times New Roman" w:hAnsi="Times New Roman" w:cs="Times New Roman"/>
          <w:color w:val="000000" w:themeColor="text1"/>
        </w:rPr>
        <w:t xml:space="preserve"> iznosi </w:t>
      </w:r>
      <w:r w:rsidR="009E305D" w:rsidRPr="000142DD">
        <w:rPr>
          <w:rFonts w:ascii="Times New Roman" w:hAnsi="Times New Roman" w:cs="Times New Roman"/>
          <w:color w:val="000000" w:themeColor="text1"/>
        </w:rPr>
        <w:t>1.</w:t>
      </w:r>
      <w:r w:rsidR="00FC0FCE" w:rsidRPr="000142DD">
        <w:rPr>
          <w:rFonts w:ascii="Times New Roman" w:hAnsi="Times New Roman" w:cs="Times New Roman"/>
          <w:color w:val="000000" w:themeColor="text1"/>
        </w:rPr>
        <w:t>543</w:t>
      </w:r>
      <w:r w:rsidRPr="000142DD">
        <w:rPr>
          <w:rFonts w:ascii="Times New Roman" w:hAnsi="Times New Roman" w:cs="Times New Roman"/>
          <w:color w:val="000000" w:themeColor="text1"/>
        </w:rPr>
        <w:t xml:space="preserve"> tis.kn (AOP 406), a uključuje sljedeće: </w:t>
      </w:r>
      <w:r w:rsidR="00FC0FCE" w:rsidRPr="000142DD">
        <w:rPr>
          <w:rFonts w:ascii="Times New Roman" w:hAnsi="Times New Roman" w:cs="Times New Roman"/>
          <w:color w:val="000000" w:themeColor="text1"/>
        </w:rPr>
        <w:t>manjak</w:t>
      </w:r>
      <w:r w:rsidRPr="000142DD">
        <w:rPr>
          <w:rFonts w:ascii="Times New Roman" w:hAnsi="Times New Roman" w:cs="Times New Roman"/>
          <w:color w:val="000000" w:themeColor="text1"/>
        </w:rPr>
        <w:t xml:space="preserve"> prihoda</w:t>
      </w:r>
      <w:r w:rsidR="00254C94" w:rsidRPr="000142DD">
        <w:rPr>
          <w:rFonts w:ascii="Times New Roman" w:hAnsi="Times New Roman" w:cs="Times New Roman"/>
          <w:color w:val="000000" w:themeColor="text1"/>
        </w:rPr>
        <w:t xml:space="preserve"> poslovanja (AOP 28</w:t>
      </w:r>
      <w:r w:rsidR="00FC0FCE" w:rsidRPr="000142DD">
        <w:rPr>
          <w:rFonts w:ascii="Times New Roman" w:hAnsi="Times New Roman" w:cs="Times New Roman"/>
          <w:color w:val="000000" w:themeColor="text1"/>
        </w:rPr>
        <w:t>3</w:t>
      </w:r>
      <w:r w:rsidR="00254C94" w:rsidRPr="000142DD">
        <w:rPr>
          <w:rFonts w:ascii="Times New Roman" w:hAnsi="Times New Roman" w:cs="Times New Roman"/>
          <w:color w:val="000000" w:themeColor="text1"/>
        </w:rPr>
        <w:t xml:space="preserve">) </w:t>
      </w:r>
      <w:r w:rsidR="009D20B7" w:rsidRPr="000142DD">
        <w:rPr>
          <w:rFonts w:ascii="Times New Roman" w:hAnsi="Times New Roman" w:cs="Times New Roman"/>
          <w:color w:val="000000" w:themeColor="text1"/>
        </w:rPr>
        <w:t xml:space="preserve">u iznosu od </w:t>
      </w:r>
      <w:r w:rsidR="00FC0FCE" w:rsidRPr="000142DD">
        <w:rPr>
          <w:rFonts w:ascii="Times New Roman" w:hAnsi="Times New Roman" w:cs="Times New Roman"/>
          <w:color w:val="000000" w:themeColor="text1"/>
        </w:rPr>
        <w:t xml:space="preserve">697 </w:t>
      </w:r>
      <w:r w:rsidR="00254C94" w:rsidRPr="000142DD">
        <w:rPr>
          <w:rFonts w:ascii="Times New Roman" w:hAnsi="Times New Roman" w:cs="Times New Roman"/>
          <w:color w:val="000000" w:themeColor="text1"/>
        </w:rPr>
        <w:t>tis.kn</w:t>
      </w:r>
      <w:r w:rsidR="009D20B7" w:rsidRPr="000142DD">
        <w:rPr>
          <w:rFonts w:ascii="Times New Roman" w:hAnsi="Times New Roman" w:cs="Times New Roman"/>
          <w:color w:val="000000" w:themeColor="text1"/>
        </w:rPr>
        <w:t xml:space="preserve"> i</w:t>
      </w:r>
      <w:r w:rsidR="00254C94" w:rsidRPr="000142DD">
        <w:rPr>
          <w:rFonts w:ascii="Times New Roman" w:hAnsi="Times New Roman" w:cs="Times New Roman"/>
          <w:color w:val="000000" w:themeColor="text1"/>
        </w:rPr>
        <w:t xml:space="preserve"> manjak prihoda od nefinancijske imovine (AOP </w:t>
      </w:r>
      <w:r w:rsidR="00D32170" w:rsidRPr="000142DD">
        <w:rPr>
          <w:rFonts w:ascii="Times New Roman" w:hAnsi="Times New Roman" w:cs="Times New Roman"/>
          <w:color w:val="000000" w:themeColor="text1"/>
        </w:rPr>
        <w:t xml:space="preserve">399) </w:t>
      </w:r>
      <w:r w:rsidR="00FC0FCE" w:rsidRPr="000142DD">
        <w:rPr>
          <w:rFonts w:ascii="Times New Roman" w:hAnsi="Times New Roman" w:cs="Times New Roman"/>
          <w:color w:val="000000" w:themeColor="text1"/>
        </w:rPr>
        <w:t>u iznosu 846</w:t>
      </w:r>
      <w:r w:rsidR="00D32170" w:rsidRPr="000142DD">
        <w:rPr>
          <w:rFonts w:ascii="Times New Roman" w:hAnsi="Times New Roman" w:cs="Times New Roman"/>
          <w:color w:val="000000" w:themeColor="text1"/>
        </w:rPr>
        <w:t xml:space="preserve"> tis.kn.</w:t>
      </w:r>
      <w:r w:rsidR="00064EB4" w:rsidRPr="000142DD">
        <w:rPr>
          <w:rFonts w:ascii="Times New Roman" w:hAnsi="Times New Roman" w:cs="Times New Roman"/>
          <w:color w:val="000000" w:themeColor="text1"/>
        </w:rPr>
        <w:t xml:space="preserve"> </w:t>
      </w:r>
    </w:p>
    <w:p w14:paraId="50D6FE68" w14:textId="3892BB73" w:rsidR="00FD5682" w:rsidRPr="000142DD" w:rsidRDefault="00064EB4" w:rsidP="0027629B">
      <w:pPr>
        <w:jc w:val="both"/>
        <w:rPr>
          <w:rFonts w:ascii="Times New Roman" w:hAnsi="Times New Roman" w:cs="Times New Roman"/>
          <w:color w:val="000000" w:themeColor="text1"/>
        </w:rPr>
      </w:pPr>
      <w:r w:rsidRPr="000142DD">
        <w:rPr>
          <w:rFonts w:ascii="Times New Roman" w:hAnsi="Times New Roman" w:cs="Times New Roman"/>
          <w:color w:val="000000" w:themeColor="text1"/>
        </w:rPr>
        <w:t xml:space="preserve">Višak prihoda – preneseni iznosi (AOP 407) iznosi </w:t>
      </w:r>
      <w:r w:rsidR="00FC0FCE" w:rsidRPr="000142DD">
        <w:rPr>
          <w:rFonts w:ascii="Times New Roman" w:hAnsi="Times New Roman" w:cs="Times New Roman"/>
          <w:color w:val="000000" w:themeColor="text1"/>
        </w:rPr>
        <w:t>703</w:t>
      </w:r>
      <w:r w:rsidRPr="000142DD">
        <w:rPr>
          <w:rFonts w:ascii="Times New Roman" w:hAnsi="Times New Roman" w:cs="Times New Roman"/>
          <w:color w:val="000000" w:themeColor="text1"/>
        </w:rPr>
        <w:t xml:space="preserve"> tis.kn, nakon umanjenja za iznos manjka iz izvještajnog razdoblja u iznosu od </w:t>
      </w:r>
      <w:r w:rsidR="00AD7EBD" w:rsidRPr="000142DD">
        <w:rPr>
          <w:rFonts w:ascii="Times New Roman" w:hAnsi="Times New Roman" w:cs="Times New Roman"/>
          <w:color w:val="000000" w:themeColor="text1"/>
        </w:rPr>
        <w:t>1.</w:t>
      </w:r>
      <w:r w:rsidR="00FC0FCE" w:rsidRPr="000142DD">
        <w:rPr>
          <w:rFonts w:ascii="Times New Roman" w:hAnsi="Times New Roman" w:cs="Times New Roman"/>
          <w:color w:val="000000" w:themeColor="text1"/>
        </w:rPr>
        <w:t>543</w:t>
      </w:r>
      <w:r w:rsidRPr="000142DD">
        <w:rPr>
          <w:rFonts w:ascii="Times New Roman" w:hAnsi="Times New Roman" w:cs="Times New Roman"/>
          <w:color w:val="000000" w:themeColor="text1"/>
        </w:rPr>
        <w:t xml:space="preserve"> tis.kn (AOP 406)</w:t>
      </w:r>
      <w:r w:rsidR="00F2147A" w:rsidRPr="000142DD">
        <w:rPr>
          <w:rFonts w:ascii="Times New Roman" w:hAnsi="Times New Roman" w:cs="Times New Roman"/>
          <w:color w:val="000000" w:themeColor="text1"/>
        </w:rPr>
        <w:t xml:space="preserve">, </w:t>
      </w:r>
      <w:r w:rsidR="00D31AD0" w:rsidRPr="000142DD">
        <w:rPr>
          <w:rFonts w:ascii="Times New Roman" w:hAnsi="Times New Roman" w:cs="Times New Roman"/>
          <w:color w:val="000000" w:themeColor="text1"/>
        </w:rPr>
        <w:t>manjak</w:t>
      </w:r>
      <w:r w:rsidR="00F2147A" w:rsidRPr="000142DD">
        <w:rPr>
          <w:rFonts w:ascii="Times New Roman" w:hAnsi="Times New Roman" w:cs="Times New Roman"/>
          <w:color w:val="000000" w:themeColor="text1"/>
        </w:rPr>
        <w:t xml:space="preserve"> prihoda</w:t>
      </w:r>
      <w:r w:rsidR="00456888" w:rsidRPr="000142DD">
        <w:rPr>
          <w:rFonts w:ascii="Times New Roman" w:hAnsi="Times New Roman" w:cs="Times New Roman"/>
          <w:color w:val="000000" w:themeColor="text1"/>
        </w:rPr>
        <w:t xml:space="preserve"> i primitaka</w:t>
      </w:r>
      <w:r w:rsidR="00F2147A" w:rsidRPr="000142DD">
        <w:rPr>
          <w:rFonts w:ascii="Times New Roman" w:hAnsi="Times New Roman" w:cs="Times New Roman"/>
          <w:color w:val="000000" w:themeColor="text1"/>
        </w:rPr>
        <w:t xml:space="preserve"> </w:t>
      </w:r>
      <w:r w:rsidR="00D31AD0" w:rsidRPr="000142DD">
        <w:rPr>
          <w:rFonts w:ascii="Times New Roman" w:hAnsi="Times New Roman" w:cs="Times New Roman"/>
          <w:color w:val="000000" w:themeColor="text1"/>
        </w:rPr>
        <w:t>za pokriće</w:t>
      </w:r>
      <w:r w:rsidR="00F2147A" w:rsidRPr="000142DD">
        <w:rPr>
          <w:rFonts w:ascii="Times New Roman" w:hAnsi="Times New Roman" w:cs="Times New Roman"/>
          <w:color w:val="000000" w:themeColor="text1"/>
        </w:rPr>
        <w:t xml:space="preserve"> </w:t>
      </w:r>
      <w:r w:rsidR="00D31AD0" w:rsidRPr="000142DD">
        <w:rPr>
          <w:rFonts w:ascii="Times New Roman" w:hAnsi="Times New Roman" w:cs="Times New Roman"/>
          <w:color w:val="000000" w:themeColor="text1"/>
        </w:rPr>
        <w:t>sljedećem</w:t>
      </w:r>
      <w:r w:rsidR="00F2147A" w:rsidRPr="000142DD">
        <w:rPr>
          <w:rFonts w:ascii="Times New Roman" w:hAnsi="Times New Roman" w:cs="Times New Roman"/>
          <w:color w:val="000000" w:themeColor="text1"/>
        </w:rPr>
        <w:t xml:space="preserve"> razdoblju</w:t>
      </w:r>
      <w:r w:rsidR="00456888" w:rsidRPr="000142DD">
        <w:rPr>
          <w:rFonts w:ascii="Times New Roman" w:hAnsi="Times New Roman" w:cs="Times New Roman"/>
          <w:color w:val="000000" w:themeColor="text1"/>
        </w:rPr>
        <w:t xml:space="preserve"> (AOP 63</w:t>
      </w:r>
      <w:r w:rsidR="00D31AD0" w:rsidRPr="000142DD">
        <w:rPr>
          <w:rFonts w:ascii="Times New Roman" w:hAnsi="Times New Roman" w:cs="Times New Roman"/>
          <w:color w:val="000000" w:themeColor="text1"/>
        </w:rPr>
        <w:t>6</w:t>
      </w:r>
      <w:r w:rsidR="00456888" w:rsidRPr="000142DD">
        <w:rPr>
          <w:rFonts w:ascii="Times New Roman" w:hAnsi="Times New Roman" w:cs="Times New Roman"/>
          <w:color w:val="000000" w:themeColor="text1"/>
        </w:rPr>
        <w:t>)</w:t>
      </w:r>
      <w:r w:rsidR="00F2147A" w:rsidRPr="000142DD">
        <w:rPr>
          <w:rFonts w:ascii="Times New Roman" w:hAnsi="Times New Roman" w:cs="Times New Roman"/>
          <w:color w:val="000000" w:themeColor="text1"/>
        </w:rPr>
        <w:t xml:space="preserve"> iznosi </w:t>
      </w:r>
      <w:r w:rsidR="00D31AD0" w:rsidRPr="000142DD">
        <w:rPr>
          <w:rFonts w:ascii="Times New Roman" w:hAnsi="Times New Roman" w:cs="Times New Roman"/>
          <w:color w:val="000000" w:themeColor="text1"/>
        </w:rPr>
        <w:t>839</w:t>
      </w:r>
      <w:r w:rsidR="00456888" w:rsidRPr="000142DD">
        <w:rPr>
          <w:rFonts w:ascii="Times New Roman" w:hAnsi="Times New Roman" w:cs="Times New Roman"/>
          <w:color w:val="000000" w:themeColor="text1"/>
        </w:rPr>
        <w:t xml:space="preserve"> tis.kn</w:t>
      </w:r>
      <w:r w:rsidR="005B4476">
        <w:rPr>
          <w:rFonts w:ascii="Times New Roman" w:hAnsi="Times New Roman" w:cs="Times New Roman"/>
          <w:color w:val="000000" w:themeColor="text1"/>
        </w:rPr>
        <w:t xml:space="preserve">. </w:t>
      </w:r>
    </w:p>
    <w:p w14:paraId="62EAB385" w14:textId="77777777" w:rsidR="00FF4DB6" w:rsidRDefault="00FF4DB6" w:rsidP="00A778CD">
      <w:pPr>
        <w:pStyle w:val="Bezproreda"/>
        <w:rPr>
          <w:rFonts w:ascii="Times New Roman" w:hAnsi="Times New Roman" w:cs="Times New Roman"/>
        </w:rPr>
      </w:pPr>
    </w:p>
    <w:p w14:paraId="60F5EA0E" w14:textId="77777777" w:rsidR="00A778CD" w:rsidRPr="00A778CD" w:rsidRDefault="00A778CD" w:rsidP="00A778CD">
      <w:pPr>
        <w:pStyle w:val="Bezproreda"/>
        <w:rPr>
          <w:rFonts w:ascii="Times New Roman" w:hAnsi="Times New Roman" w:cs="Times New Roman"/>
          <w:b/>
        </w:rPr>
      </w:pPr>
      <w:r w:rsidRPr="00A778CD">
        <w:rPr>
          <w:rFonts w:ascii="Times New Roman" w:hAnsi="Times New Roman" w:cs="Times New Roman"/>
          <w:b/>
        </w:rPr>
        <w:lastRenderedPageBreak/>
        <w:t xml:space="preserve">BILANCA </w:t>
      </w:r>
    </w:p>
    <w:p w14:paraId="5520F4C6" w14:textId="77777777" w:rsidR="00724A64" w:rsidRPr="00A778CD" w:rsidRDefault="00A778CD" w:rsidP="00A778CD">
      <w:pPr>
        <w:pStyle w:val="Bezproreda"/>
        <w:rPr>
          <w:rFonts w:ascii="Times New Roman" w:hAnsi="Times New Roman" w:cs="Times New Roman"/>
          <w:b/>
        </w:rPr>
      </w:pPr>
      <w:r w:rsidRPr="00A778CD">
        <w:rPr>
          <w:rFonts w:ascii="Times New Roman" w:hAnsi="Times New Roman" w:cs="Times New Roman"/>
          <w:b/>
        </w:rPr>
        <w:t>(</w:t>
      </w:r>
      <w:r w:rsidR="00E8503A" w:rsidRPr="00A778CD">
        <w:rPr>
          <w:rFonts w:ascii="Times New Roman" w:hAnsi="Times New Roman" w:cs="Times New Roman"/>
          <w:b/>
        </w:rPr>
        <w:t xml:space="preserve">OBRAZAC </w:t>
      </w:r>
      <w:r w:rsidR="005F066E" w:rsidRPr="00A778CD">
        <w:rPr>
          <w:rFonts w:ascii="Times New Roman" w:hAnsi="Times New Roman" w:cs="Times New Roman"/>
          <w:b/>
        </w:rPr>
        <w:t>BIL</w:t>
      </w:r>
      <w:r w:rsidRPr="00A778CD">
        <w:rPr>
          <w:rFonts w:ascii="Times New Roman" w:hAnsi="Times New Roman" w:cs="Times New Roman"/>
          <w:b/>
        </w:rPr>
        <w:t>)</w:t>
      </w:r>
    </w:p>
    <w:p w14:paraId="6C5B3A07" w14:textId="77777777" w:rsidR="00A778CD" w:rsidRPr="00495AEB" w:rsidRDefault="00A778CD" w:rsidP="00A778CD">
      <w:pPr>
        <w:pStyle w:val="Bezproreda"/>
      </w:pPr>
    </w:p>
    <w:p w14:paraId="02CE002E" w14:textId="13B56D17" w:rsidR="005F066E" w:rsidRPr="00FF4DB6" w:rsidRDefault="004D3055" w:rsidP="004D3055">
      <w:pPr>
        <w:rPr>
          <w:rFonts w:ascii="Times New Roman" w:hAnsi="Times New Roman" w:cs="Times New Roman"/>
        </w:rPr>
      </w:pPr>
      <w:r w:rsidRPr="00FF4DB6">
        <w:rPr>
          <w:rFonts w:ascii="Times New Roman" w:hAnsi="Times New Roman" w:cs="Times New Roman"/>
        </w:rPr>
        <w:t>Bilanca predstavlja pregled imovine, obveza i vlastitih izvora. Stanje imovine, obveza i v</w:t>
      </w:r>
      <w:r w:rsidR="00834C61" w:rsidRPr="00FF4DB6">
        <w:rPr>
          <w:rFonts w:ascii="Times New Roman" w:hAnsi="Times New Roman" w:cs="Times New Roman"/>
        </w:rPr>
        <w:t>lastitih izvora na dan 31.12.2020</w:t>
      </w:r>
      <w:r w:rsidRPr="00FF4DB6">
        <w:rPr>
          <w:rFonts w:ascii="Times New Roman" w:hAnsi="Times New Roman" w:cs="Times New Roman"/>
        </w:rPr>
        <w:t xml:space="preserve">.g. iznosi </w:t>
      </w:r>
      <w:r w:rsidR="00834C61" w:rsidRPr="00FF4DB6">
        <w:rPr>
          <w:rFonts w:ascii="Times New Roman" w:hAnsi="Times New Roman" w:cs="Times New Roman"/>
        </w:rPr>
        <w:t>68,</w:t>
      </w:r>
      <w:r w:rsidR="00D45EE6">
        <w:rPr>
          <w:rFonts w:ascii="Times New Roman" w:hAnsi="Times New Roman" w:cs="Times New Roman"/>
        </w:rPr>
        <w:t>2</w:t>
      </w:r>
      <w:r w:rsidR="00FF4DB6" w:rsidRPr="00FF4DB6">
        <w:rPr>
          <w:rFonts w:ascii="Times New Roman" w:hAnsi="Times New Roman" w:cs="Times New Roman"/>
        </w:rPr>
        <w:t xml:space="preserve"> </w:t>
      </w:r>
      <w:proofErr w:type="spellStart"/>
      <w:r w:rsidR="00FF4DB6" w:rsidRPr="00FF4DB6">
        <w:rPr>
          <w:rFonts w:ascii="Times New Roman" w:hAnsi="Times New Roman" w:cs="Times New Roman"/>
        </w:rPr>
        <w:t>mil</w:t>
      </w:r>
      <w:proofErr w:type="spellEnd"/>
      <w:r w:rsidR="00FF4DB6" w:rsidRPr="00FF4DB6">
        <w:rPr>
          <w:rFonts w:ascii="Times New Roman" w:hAnsi="Times New Roman" w:cs="Times New Roman"/>
        </w:rPr>
        <w:t xml:space="preserve"> kn; a što je</w:t>
      </w:r>
      <w:r w:rsidRPr="00FF4DB6">
        <w:rPr>
          <w:rFonts w:ascii="Times New Roman" w:hAnsi="Times New Roman" w:cs="Times New Roman"/>
        </w:rPr>
        <w:t xml:space="preserve"> </w:t>
      </w:r>
      <w:r w:rsidR="00834C61" w:rsidRPr="00FF4DB6">
        <w:rPr>
          <w:rFonts w:ascii="Times New Roman" w:hAnsi="Times New Roman" w:cs="Times New Roman"/>
        </w:rPr>
        <w:t>96,</w:t>
      </w:r>
      <w:r w:rsidR="00D45EE6">
        <w:rPr>
          <w:rFonts w:ascii="Times New Roman" w:hAnsi="Times New Roman" w:cs="Times New Roman"/>
        </w:rPr>
        <w:t>3</w:t>
      </w:r>
      <w:r w:rsidRPr="00FF4DB6">
        <w:rPr>
          <w:rFonts w:ascii="Times New Roman" w:hAnsi="Times New Roman" w:cs="Times New Roman"/>
        </w:rPr>
        <w:t>% stanja na dan 01.01.20</w:t>
      </w:r>
      <w:r w:rsidR="00834C61" w:rsidRPr="00FF4DB6">
        <w:rPr>
          <w:rFonts w:ascii="Times New Roman" w:hAnsi="Times New Roman" w:cs="Times New Roman"/>
        </w:rPr>
        <w:t>20</w:t>
      </w:r>
      <w:r w:rsidRPr="00FF4DB6">
        <w:rPr>
          <w:rFonts w:ascii="Times New Roman" w:hAnsi="Times New Roman" w:cs="Times New Roman"/>
        </w:rPr>
        <w:t>.g.</w:t>
      </w:r>
    </w:p>
    <w:p w14:paraId="33E98BE6" w14:textId="4CE795A2" w:rsidR="009F5A33" w:rsidRPr="00DC4E14" w:rsidRDefault="009F5A33" w:rsidP="009F5A33">
      <w:pPr>
        <w:pStyle w:val="Bezproreda"/>
        <w:jc w:val="both"/>
        <w:rPr>
          <w:rFonts w:ascii="Times New Roman" w:hAnsi="Times New Roman" w:cs="Times New Roman"/>
        </w:rPr>
      </w:pPr>
      <w:r w:rsidRPr="00FF4DB6">
        <w:rPr>
          <w:rFonts w:ascii="Times New Roman" w:hAnsi="Times New Roman" w:cs="Times New Roman"/>
        </w:rPr>
        <w:t>Imovina</w:t>
      </w:r>
      <w:r w:rsidR="00FF70EA" w:rsidRPr="00FF4DB6">
        <w:rPr>
          <w:rFonts w:ascii="Times New Roman" w:hAnsi="Times New Roman" w:cs="Times New Roman"/>
        </w:rPr>
        <w:t xml:space="preserve"> (AOP 001)</w:t>
      </w:r>
      <w:r w:rsidRPr="00FF4DB6">
        <w:rPr>
          <w:rFonts w:ascii="Times New Roman" w:hAnsi="Times New Roman" w:cs="Times New Roman"/>
        </w:rPr>
        <w:t xml:space="preserve"> se sastoji od: nefinancijske imovine</w:t>
      </w:r>
      <w:r w:rsidR="00FF70EA" w:rsidRPr="00FF4DB6">
        <w:rPr>
          <w:rFonts w:ascii="Times New Roman" w:hAnsi="Times New Roman" w:cs="Times New Roman"/>
        </w:rPr>
        <w:t xml:space="preserve"> (AOP 002)</w:t>
      </w:r>
      <w:r w:rsidRPr="00FF4DB6">
        <w:rPr>
          <w:rFonts w:ascii="Times New Roman" w:hAnsi="Times New Roman" w:cs="Times New Roman"/>
        </w:rPr>
        <w:t xml:space="preserve"> u iznosu od </w:t>
      </w:r>
      <w:r w:rsidR="00FF4DB6" w:rsidRPr="00FF4DB6">
        <w:rPr>
          <w:rFonts w:ascii="Times New Roman" w:hAnsi="Times New Roman" w:cs="Times New Roman"/>
        </w:rPr>
        <w:t>59,3</w:t>
      </w:r>
      <w:r w:rsidRPr="00FF4DB6">
        <w:rPr>
          <w:rFonts w:ascii="Times New Roman" w:hAnsi="Times New Roman" w:cs="Times New Roman"/>
        </w:rPr>
        <w:t xml:space="preserve"> </w:t>
      </w:r>
      <w:proofErr w:type="spellStart"/>
      <w:r w:rsidRPr="00FF4DB6">
        <w:rPr>
          <w:rFonts w:ascii="Times New Roman" w:hAnsi="Times New Roman" w:cs="Times New Roman"/>
        </w:rPr>
        <w:t>mil</w:t>
      </w:r>
      <w:proofErr w:type="spellEnd"/>
      <w:r w:rsidRPr="00FF4DB6">
        <w:rPr>
          <w:rFonts w:ascii="Times New Roman" w:hAnsi="Times New Roman" w:cs="Times New Roman"/>
        </w:rPr>
        <w:t xml:space="preserve"> kn i financijske </w:t>
      </w:r>
      <w:r w:rsidRPr="00DC4E14">
        <w:rPr>
          <w:rFonts w:ascii="Times New Roman" w:hAnsi="Times New Roman" w:cs="Times New Roman"/>
        </w:rPr>
        <w:t>imovine</w:t>
      </w:r>
      <w:r w:rsidR="00FF70EA" w:rsidRPr="00DC4E14">
        <w:rPr>
          <w:rFonts w:ascii="Times New Roman" w:hAnsi="Times New Roman" w:cs="Times New Roman"/>
        </w:rPr>
        <w:t xml:space="preserve"> (AOP 063)</w:t>
      </w:r>
      <w:r w:rsidRPr="00DC4E14">
        <w:rPr>
          <w:rFonts w:ascii="Times New Roman" w:hAnsi="Times New Roman" w:cs="Times New Roman"/>
        </w:rPr>
        <w:t xml:space="preserve"> u iznosu od </w:t>
      </w:r>
      <w:r w:rsidR="00D95108">
        <w:rPr>
          <w:rFonts w:ascii="Times New Roman" w:hAnsi="Times New Roman" w:cs="Times New Roman"/>
        </w:rPr>
        <w:t>8</w:t>
      </w:r>
      <w:r w:rsidR="00FF4DB6" w:rsidRPr="00DC4E14">
        <w:rPr>
          <w:rFonts w:ascii="Times New Roman" w:hAnsi="Times New Roman" w:cs="Times New Roman"/>
        </w:rPr>
        <w:t>,</w:t>
      </w:r>
      <w:r w:rsidR="00D95108">
        <w:rPr>
          <w:rFonts w:ascii="Times New Roman" w:hAnsi="Times New Roman" w:cs="Times New Roman"/>
        </w:rPr>
        <w:t>9</w:t>
      </w:r>
      <w:r w:rsidRPr="00DC4E14">
        <w:rPr>
          <w:rFonts w:ascii="Times New Roman" w:hAnsi="Times New Roman" w:cs="Times New Roman"/>
        </w:rPr>
        <w:t xml:space="preserve"> </w:t>
      </w:r>
      <w:proofErr w:type="spellStart"/>
      <w:r w:rsidRPr="00DC4E14">
        <w:rPr>
          <w:rFonts w:ascii="Times New Roman" w:hAnsi="Times New Roman" w:cs="Times New Roman"/>
        </w:rPr>
        <w:t>mil</w:t>
      </w:r>
      <w:proofErr w:type="spellEnd"/>
      <w:r w:rsidRPr="00DC4E14">
        <w:rPr>
          <w:rFonts w:ascii="Times New Roman" w:hAnsi="Times New Roman" w:cs="Times New Roman"/>
        </w:rPr>
        <w:t xml:space="preserve"> kn. </w:t>
      </w:r>
    </w:p>
    <w:p w14:paraId="21A8D053" w14:textId="77777777" w:rsidR="00D043CB" w:rsidRPr="00DC4E14" w:rsidRDefault="00D043CB" w:rsidP="009F5A33">
      <w:pPr>
        <w:pStyle w:val="Bezproreda"/>
        <w:jc w:val="both"/>
        <w:rPr>
          <w:rFonts w:ascii="Times New Roman" w:hAnsi="Times New Roman" w:cs="Times New Roman"/>
        </w:rPr>
      </w:pPr>
    </w:p>
    <w:p w14:paraId="2A10A793" w14:textId="5BF983C6" w:rsidR="00720109" w:rsidRPr="00DC4E14" w:rsidRDefault="00182E1C" w:rsidP="009F5A33">
      <w:pPr>
        <w:pStyle w:val="Bezproreda"/>
        <w:jc w:val="both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 xml:space="preserve">Nefinancijsku imovinu čine: </w:t>
      </w:r>
    </w:p>
    <w:p w14:paraId="6EC1CB94" w14:textId="77777777" w:rsidR="00525590" w:rsidRPr="00DC4E14" w:rsidRDefault="00182E1C" w:rsidP="00525590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DC4E14">
        <w:rPr>
          <w:rFonts w:ascii="Times New Roman" w:hAnsi="Times New Roman" w:cs="Times New Roman"/>
        </w:rPr>
        <w:t>neproizvedena</w:t>
      </w:r>
      <w:proofErr w:type="spellEnd"/>
      <w:r w:rsidRPr="00DC4E14">
        <w:rPr>
          <w:rFonts w:ascii="Times New Roman" w:hAnsi="Times New Roman" w:cs="Times New Roman"/>
        </w:rPr>
        <w:t xml:space="preserve"> dugotrajna imovina (AOP 003) u iz</w:t>
      </w:r>
      <w:r w:rsidR="00525590" w:rsidRPr="00DC4E14">
        <w:rPr>
          <w:rFonts w:ascii="Times New Roman" w:hAnsi="Times New Roman" w:cs="Times New Roman"/>
        </w:rPr>
        <w:t xml:space="preserve">nosu od 7,1 </w:t>
      </w:r>
      <w:proofErr w:type="spellStart"/>
      <w:r w:rsidR="00525590" w:rsidRPr="00DC4E14">
        <w:rPr>
          <w:rFonts w:ascii="Times New Roman" w:hAnsi="Times New Roman" w:cs="Times New Roman"/>
        </w:rPr>
        <w:t>mil</w:t>
      </w:r>
      <w:proofErr w:type="spellEnd"/>
      <w:r w:rsidR="00525590" w:rsidRPr="00DC4E14">
        <w:rPr>
          <w:rFonts w:ascii="Times New Roman" w:hAnsi="Times New Roman" w:cs="Times New Roman"/>
        </w:rPr>
        <w:t xml:space="preserve"> kn (zemljišta), </w:t>
      </w:r>
    </w:p>
    <w:p w14:paraId="1BABE1CE" w14:textId="77777777" w:rsidR="00525590" w:rsidRPr="00DC4E14" w:rsidRDefault="00182E1C" w:rsidP="00525590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>proizvedena dugotrajna imovina (AOP 007) u iznosu od 5</w:t>
      </w:r>
      <w:r w:rsidR="00FF4DB6" w:rsidRPr="00DC4E14">
        <w:rPr>
          <w:rFonts w:ascii="Times New Roman" w:hAnsi="Times New Roman" w:cs="Times New Roman"/>
        </w:rPr>
        <w:t>2</w:t>
      </w:r>
      <w:r w:rsidRPr="00DC4E14">
        <w:rPr>
          <w:rFonts w:ascii="Times New Roman" w:hAnsi="Times New Roman" w:cs="Times New Roman"/>
        </w:rPr>
        <w:t>,</w:t>
      </w:r>
      <w:r w:rsidR="00FF4DB6" w:rsidRPr="00DC4E14">
        <w:rPr>
          <w:rFonts w:ascii="Times New Roman" w:hAnsi="Times New Roman" w:cs="Times New Roman"/>
        </w:rPr>
        <w:t>2</w:t>
      </w:r>
      <w:r w:rsidRPr="00DC4E14">
        <w:rPr>
          <w:rFonts w:ascii="Times New Roman" w:hAnsi="Times New Roman" w:cs="Times New Roman"/>
        </w:rPr>
        <w:t xml:space="preserve"> </w:t>
      </w:r>
      <w:proofErr w:type="spellStart"/>
      <w:r w:rsidRPr="00DC4E14">
        <w:rPr>
          <w:rFonts w:ascii="Times New Roman" w:hAnsi="Times New Roman" w:cs="Times New Roman"/>
        </w:rPr>
        <w:t>mil</w:t>
      </w:r>
      <w:proofErr w:type="spellEnd"/>
      <w:r w:rsidRPr="00DC4E14">
        <w:rPr>
          <w:rFonts w:ascii="Times New Roman" w:hAnsi="Times New Roman" w:cs="Times New Roman"/>
        </w:rPr>
        <w:t xml:space="preserve"> kn</w:t>
      </w:r>
      <w:r w:rsidR="00525590" w:rsidRPr="00DC4E14">
        <w:rPr>
          <w:rFonts w:ascii="Times New Roman" w:hAnsi="Times New Roman" w:cs="Times New Roman"/>
        </w:rPr>
        <w:t xml:space="preserve"> (u naravi se odnosi poslovne objekte - ambulante, stambene objekte</w:t>
      </w:r>
      <w:r w:rsidR="002E499B" w:rsidRPr="00DC4E14">
        <w:rPr>
          <w:rFonts w:ascii="Times New Roman" w:hAnsi="Times New Roman" w:cs="Times New Roman"/>
        </w:rPr>
        <w:t>,</w:t>
      </w:r>
      <w:r w:rsidR="00525590" w:rsidRPr="00DC4E14">
        <w:rPr>
          <w:rFonts w:ascii="Times New Roman" w:hAnsi="Times New Roman" w:cs="Times New Roman"/>
        </w:rPr>
        <w:t xml:space="preserve"> skladišta i garaže, </w:t>
      </w:r>
      <w:r w:rsidR="009F5A33" w:rsidRPr="00DC4E14">
        <w:rPr>
          <w:rFonts w:ascii="Times New Roman" w:hAnsi="Times New Roman" w:cs="Times New Roman"/>
        </w:rPr>
        <w:t xml:space="preserve">automobile te različite vrste </w:t>
      </w:r>
      <w:r w:rsidR="00634B62" w:rsidRPr="00DC4E14">
        <w:rPr>
          <w:rFonts w:ascii="Times New Roman" w:hAnsi="Times New Roman" w:cs="Times New Roman"/>
        </w:rPr>
        <w:t xml:space="preserve">medicinske i nemedicinske </w:t>
      </w:r>
      <w:r w:rsidR="009F5A33" w:rsidRPr="00DC4E14">
        <w:rPr>
          <w:rFonts w:ascii="Times New Roman" w:hAnsi="Times New Roman" w:cs="Times New Roman"/>
        </w:rPr>
        <w:t>opreme i postrojenja</w:t>
      </w:r>
      <w:r w:rsidR="00525590" w:rsidRPr="00DC4E14">
        <w:rPr>
          <w:rFonts w:ascii="Times New Roman" w:hAnsi="Times New Roman" w:cs="Times New Roman"/>
        </w:rPr>
        <w:t>)</w:t>
      </w:r>
    </w:p>
    <w:p w14:paraId="2C026B30" w14:textId="77777777" w:rsidR="002D13B2" w:rsidRPr="00DC4E14" w:rsidRDefault="002D13B2" w:rsidP="009F5A33">
      <w:pPr>
        <w:pStyle w:val="Bezproreda"/>
        <w:jc w:val="both"/>
        <w:rPr>
          <w:rFonts w:ascii="Times New Roman" w:hAnsi="Times New Roman" w:cs="Times New Roman"/>
        </w:rPr>
      </w:pPr>
    </w:p>
    <w:p w14:paraId="73D6D19F" w14:textId="77777777" w:rsidR="00E65AD7" w:rsidRPr="00DC4E14" w:rsidRDefault="009741A2" w:rsidP="009F5A33">
      <w:pPr>
        <w:pStyle w:val="Bezproreda"/>
        <w:jc w:val="both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>Financijsku imovinu (AOP 063) čine:</w:t>
      </w:r>
      <w:r w:rsidR="002D13B2" w:rsidRPr="00DC4E14">
        <w:rPr>
          <w:rFonts w:ascii="Times New Roman" w:hAnsi="Times New Roman" w:cs="Times New Roman"/>
        </w:rPr>
        <w:t xml:space="preserve"> </w:t>
      </w:r>
    </w:p>
    <w:p w14:paraId="1334C204" w14:textId="77777777" w:rsidR="00E65AD7" w:rsidRPr="00DC4E14" w:rsidRDefault="009F5A33" w:rsidP="00E65AD7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>nov</w:t>
      </w:r>
      <w:r w:rsidR="002D13B2" w:rsidRPr="00DC4E14">
        <w:rPr>
          <w:rFonts w:ascii="Times New Roman" w:hAnsi="Times New Roman" w:cs="Times New Roman"/>
        </w:rPr>
        <w:t xml:space="preserve">ac na računu i u blagajni (AOP </w:t>
      </w:r>
      <w:r w:rsidR="0014161E" w:rsidRPr="00DC4E14">
        <w:rPr>
          <w:rFonts w:ascii="Times New Roman" w:hAnsi="Times New Roman" w:cs="Times New Roman"/>
        </w:rPr>
        <w:t xml:space="preserve">064) u iznosu od </w:t>
      </w:r>
      <w:r w:rsidR="00844F41" w:rsidRPr="00DC4E14">
        <w:rPr>
          <w:rFonts w:ascii="Times New Roman" w:hAnsi="Times New Roman" w:cs="Times New Roman"/>
        </w:rPr>
        <w:t>3,3</w:t>
      </w:r>
      <w:r w:rsidR="0014161E" w:rsidRPr="00DC4E14">
        <w:rPr>
          <w:rFonts w:ascii="Times New Roman" w:hAnsi="Times New Roman" w:cs="Times New Roman"/>
        </w:rPr>
        <w:t xml:space="preserve"> </w:t>
      </w:r>
      <w:proofErr w:type="spellStart"/>
      <w:r w:rsidR="0014161E" w:rsidRPr="00DC4E14">
        <w:rPr>
          <w:rFonts w:ascii="Times New Roman" w:hAnsi="Times New Roman" w:cs="Times New Roman"/>
        </w:rPr>
        <w:t>mil</w:t>
      </w:r>
      <w:proofErr w:type="spellEnd"/>
      <w:r w:rsidR="0014161E" w:rsidRPr="00DC4E14">
        <w:rPr>
          <w:rFonts w:ascii="Times New Roman" w:hAnsi="Times New Roman" w:cs="Times New Roman"/>
        </w:rPr>
        <w:t xml:space="preserve"> kn,</w:t>
      </w:r>
      <w:r w:rsidR="002746AF" w:rsidRPr="00DC4E14">
        <w:rPr>
          <w:rFonts w:ascii="Times New Roman" w:hAnsi="Times New Roman" w:cs="Times New Roman"/>
        </w:rPr>
        <w:t xml:space="preserve"> </w:t>
      </w:r>
    </w:p>
    <w:p w14:paraId="6A03D3AA" w14:textId="00709D88" w:rsidR="00E65AD7" w:rsidRPr="00DC4E14" w:rsidRDefault="00C208E2" w:rsidP="00E65AD7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 xml:space="preserve">potraživanja za bolovanja od HZZO i predujmove (AOP 073) u iznosu od </w:t>
      </w:r>
      <w:r w:rsidR="007E113F">
        <w:rPr>
          <w:rFonts w:ascii="Times New Roman" w:hAnsi="Times New Roman" w:cs="Times New Roman"/>
        </w:rPr>
        <w:t>313</w:t>
      </w:r>
      <w:r w:rsidRPr="00DC4E14">
        <w:rPr>
          <w:rFonts w:ascii="Times New Roman" w:hAnsi="Times New Roman" w:cs="Times New Roman"/>
        </w:rPr>
        <w:t xml:space="preserve"> tis.kn, </w:t>
      </w:r>
    </w:p>
    <w:p w14:paraId="2FDC1426" w14:textId="77777777" w:rsidR="00E65AD7" w:rsidRPr="00DC4E14" w:rsidRDefault="00C208E2" w:rsidP="00E65AD7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>vrijednosni papir</w:t>
      </w:r>
      <w:r w:rsidR="00E65AD7" w:rsidRPr="00DC4E14">
        <w:rPr>
          <w:rFonts w:ascii="Times New Roman" w:hAnsi="Times New Roman" w:cs="Times New Roman"/>
        </w:rPr>
        <w:t>i</w:t>
      </w:r>
      <w:r w:rsidRPr="00DC4E14">
        <w:rPr>
          <w:rFonts w:ascii="Times New Roman" w:hAnsi="Times New Roman" w:cs="Times New Roman"/>
        </w:rPr>
        <w:t xml:space="preserve"> (AOP 11</w:t>
      </w:r>
      <w:r w:rsidR="00DC4E14" w:rsidRPr="00DC4E14">
        <w:rPr>
          <w:rFonts w:ascii="Times New Roman" w:hAnsi="Times New Roman" w:cs="Times New Roman"/>
        </w:rPr>
        <w:t>3</w:t>
      </w:r>
      <w:r w:rsidRPr="00DC4E14">
        <w:rPr>
          <w:rFonts w:ascii="Times New Roman" w:hAnsi="Times New Roman" w:cs="Times New Roman"/>
        </w:rPr>
        <w:t>) u iznosu od 132 tis.kn</w:t>
      </w:r>
      <w:r w:rsidR="00E65AD7" w:rsidRPr="00DC4E14">
        <w:rPr>
          <w:rFonts w:ascii="Times New Roman" w:hAnsi="Times New Roman" w:cs="Times New Roman"/>
        </w:rPr>
        <w:t xml:space="preserve">, </w:t>
      </w:r>
    </w:p>
    <w:p w14:paraId="28FDC528" w14:textId="0A05C3DE" w:rsidR="009D384B" w:rsidRPr="00DC4E14" w:rsidRDefault="00E65AD7" w:rsidP="00E65AD7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 xml:space="preserve">dionice i udjeli </w:t>
      </w:r>
      <w:r w:rsidR="00EB260A">
        <w:rPr>
          <w:rFonts w:ascii="Times New Roman" w:hAnsi="Times New Roman" w:cs="Times New Roman"/>
        </w:rPr>
        <w:t xml:space="preserve">u glavnici </w:t>
      </w:r>
      <w:r w:rsidRPr="00DC4E14">
        <w:rPr>
          <w:rFonts w:ascii="Times New Roman" w:hAnsi="Times New Roman" w:cs="Times New Roman"/>
        </w:rPr>
        <w:t>(AOP 12</w:t>
      </w:r>
      <w:r w:rsidR="00DC4E14" w:rsidRPr="00DC4E14">
        <w:rPr>
          <w:rFonts w:ascii="Times New Roman" w:hAnsi="Times New Roman" w:cs="Times New Roman"/>
        </w:rPr>
        <w:t>9</w:t>
      </w:r>
      <w:r w:rsidRPr="00DC4E14">
        <w:rPr>
          <w:rFonts w:ascii="Times New Roman" w:hAnsi="Times New Roman" w:cs="Times New Roman"/>
        </w:rPr>
        <w:t>) u iznosu od 7</w:t>
      </w:r>
      <w:r w:rsidR="00DC4E14" w:rsidRPr="00DC4E14">
        <w:rPr>
          <w:rFonts w:ascii="Times New Roman" w:hAnsi="Times New Roman" w:cs="Times New Roman"/>
        </w:rPr>
        <w:t>6</w:t>
      </w:r>
      <w:r w:rsidRPr="00DC4E14">
        <w:rPr>
          <w:rFonts w:ascii="Times New Roman" w:hAnsi="Times New Roman" w:cs="Times New Roman"/>
        </w:rPr>
        <w:t xml:space="preserve"> tis.kn, </w:t>
      </w:r>
    </w:p>
    <w:p w14:paraId="2A8150B8" w14:textId="77777777" w:rsidR="00E65AD7" w:rsidRPr="00DC4E14" w:rsidRDefault="0014161E" w:rsidP="009F5A33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>potraživanja za prihode pos</w:t>
      </w:r>
      <w:r w:rsidR="009D384B" w:rsidRPr="00DC4E14">
        <w:rPr>
          <w:rFonts w:ascii="Times New Roman" w:hAnsi="Times New Roman" w:cs="Times New Roman"/>
        </w:rPr>
        <w:t>lovanja (AOP  14</w:t>
      </w:r>
      <w:r w:rsidR="00DC4E14" w:rsidRPr="00DC4E14">
        <w:rPr>
          <w:rFonts w:ascii="Times New Roman" w:hAnsi="Times New Roman" w:cs="Times New Roman"/>
        </w:rPr>
        <w:t>1</w:t>
      </w:r>
      <w:r w:rsidR="009D384B" w:rsidRPr="00DC4E14">
        <w:rPr>
          <w:rFonts w:ascii="Times New Roman" w:hAnsi="Times New Roman" w:cs="Times New Roman"/>
        </w:rPr>
        <w:t xml:space="preserve">) u iznosu od </w:t>
      </w:r>
      <w:r w:rsidR="00E65AD7" w:rsidRPr="00DC4E14">
        <w:rPr>
          <w:rFonts w:ascii="Times New Roman" w:hAnsi="Times New Roman" w:cs="Times New Roman"/>
        </w:rPr>
        <w:t>4,</w:t>
      </w:r>
      <w:r w:rsidR="00DC4E14" w:rsidRPr="00DC4E14">
        <w:rPr>
          <w:rFonts w:ascii="Times New Roman" w:hAnsi="Times New Roman" w:cs="Times New Roman"/>
        </w:rPr>
        <w:t>8</w:t>
      </w:r>
      <w:r w:rsidR="0053510A" w:rsidRPr="00DC4E14">
        <w:rPr>
          <w:rFonts w:ascii="Times New Roman" w:hAnsi="Times New Roman" w:cs="Times New Roman"/>
        </w:rPr>
        <w:t xml:space="preserve"> </w:t>
      </w:r>
      <w:proofErr w:type="spellStart"/>
      <w:r w:rsidR="0053510A" w:rsidRPr="00DC4E14">
        <w:rPr>
          <w:rFonts w:ascii="Times New Roman" w:hAnsi="Times New Roman" w:cs="Times New Roman"/>
        </w:rPr>
        <w:t>mil</w:t>
      </w:r>
      <w:proofErr w:type="spellEnd"/>
      <w:r w:rsidR="0053510A" w:rsidRPr="00DC4E14">
        <w:rPr>
          <w:rFonts w:ascii="Times New Roman" w:hAnsi="Times New Roman" w:cs="Times New Roman"/>
        </w:rPr>
        <w:t xml:space="preserve"> kn</w:t>
      </w:r>
    </w:p>
    <w:p w14:paraId="3E027DBB" w14:textId="77777777" w:rsidR="002D13B2" w:rsidRPr="00DC4E14" w:rsidRDefault="00E65AD7" w:rsidP="009F5A33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>potraživanja od prodaje nefinancijske imovine (AOP 15</w:t>
      </w:r>
      <w:r w:rsidR="00DC4E14" w:rsidRPr="00DC4E14">
        <w:rPr>
          <w:rFonts w:ascii="Times New Roman" w:hAnsi="Times New Roman" w:cs="Times New Roman"/>
        </w:rPr>
        <w:t>8</w:t>
      </w:r>
      <w:r w:rsidRPr="00DC4E14">
        <w:rPr>
          <w:rFonts w:ascii="Times New Roman" w:hAnsi="Times New Roman" w:cs="Times New Roman"/>
        </w:rPr>
        <w:t>) u iznosu od 1</w:t>
      </w:r>
      <w:r w:rsidR="00DC4E14" w:rsidRPr="00DC4E14">
        <w:rPr>
          <w:rFonts w:ascii="Times New Roman" w:hAnsi="Times New Roman" w:cs="Times New Roman"/>
        </w:rPr>
        <w:t>12</w:t>
      </w:r>
      <w:r w:rsidRPr="00DC4E14">
        <w:rPr>
          <w:rFonts w:ascii="Times New Roman" w:hAnsi="Times New Roman" w:cs="Times New Roman"/>
        </w:rPr>
        <w:t xml:space="preserve"> tis.kn.</w:t>
      </w:r>
    </w:p>
    <w:p w14:paraId="009E5571" w14:textId="77777777" w:rsidR="002D13B2" w:rsidRPr="00495AEB" w:rsidRDefault="002D13B2" w:rsidP="009F5A33">
      <w:pPr>
        <w:pStyle w:val="Bezproreda"/>
        <w:jc w:val="both"/>
        <w:rPr>
          <w:rFonts w:ascii="Times New Roman" w:hAnsi="Times New Roman" w:cs="Times New Roman"/>
        </w:rPr>
      </w:pPr>
    </w:p>
    <w:p w14:paraId="55406FBF" w14:textId="09EF2472" w:rsidR="00400E2B" w:rsidRPr="007301BE" w:rsidRDefault="009F5A33" w:rsidP="009F5A33">
      <w:pPr>
        <w:pStyle w:val="Bezproreda"/>
        <w:jc w:val="both"/>
        <w:rPr>
          <w:rFonts w:ascii="Times New Roman" w:hAnsi="Times New Roman" w:cs="Times New Roman"/>
        </w:rPr>
      </w:pPr>
      <w:r w:rsidRPr="007301BE">
        <w:rPr>
          <w:rFonts w:ascii="Times New Roman" w:hAnsi="Times New Roman" w:cs="Times New Roman"/>
        </w:rPr>
        <w:t>Izvori imovine</w:t>
      </w:r>
      <w:r w:rsidR="00EB260A">
        <w:rPr>
          <w:rFonts w:ascii="Times New Roman" w:hAnsi="Times New Roman" w:cs="Times New Roman"/>
        </w:rPr>
        <w:t xml:space="preserve"> </w:t>
      </w:r>
      <w:r w:rsidRPr="007301BE">
        <w:rPr>
          <w:rFonts w:ascii="Times New Roman" w:hAnsi="Times New Roman" w:cs="Times New Roman"/>
        </w:rPr>
        <w:t xml:space="preserve">sastoje se od: </w:t>
      </w:r>
    </w:p>
    <w:p w14:paraId="240BC5DC" w14:textId="7623D73B" w:rsidR="00400E2B" w:rsidRPr="007301BE" w:rsidRDefault="009F5A33" w:rsidP="00400E2B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301BE">
        <w:rPr>
          <w:rFonts w:ascii="Times New Roman" w:hAnsi="Times New Roman" w:cs="Times New Roman"/>
        </w:rPr>
        <w:t>obveza</w:t>
      </w:r>
      <w:r w:rsidR="00F5092E">
        <w:rPr>
          <w:rFonts w:ascii="Times New Roman" w:hAnsi="Times New Roman" w:cs="Times New Roman"/>
        </w:rPr>
        <w:t xml:space="preserve"> (AOP 169</w:t>
      </w:r>
      <w:r w:rsidR="005F2DF4" w:rsidRPr="007301BE">
        <w:rPr>
          <w:rFonts w:ascii="Times New Roman" w:hAnsi="Times New Roman" w:cs="Times New Roman"/>
        </w:rPr>
        <w:t>)</w:t>
      </w:r>
      <w:r w:rsidRPr="007301BE">
        <w:rPr>
          <w:rFonts w:ascii="Times New Roman" w:hAnsi="Times New Roman" w:cs="Times New Roman"/>
        </w:rPr>
        <w:t xml:space="preserve"> u iznosu od </w:t>
      </w:r>
      <w:r w:rsidR="00F5092E">
        <w:rPr>
          <w:rFonts w:ascii="Times New Roman" w:hAnsi="Times New Roman" w:cs="Times New Roman"/>
        </w:rPr>
        <w:t>4,</w:t>
      </w:r>
      <w:r w:rsidR="00014A6B">
        <w:rPr>
          <w:rFonts w:ascii="Times New Roman" w:hAnsi="Times New Roman" w:cs="Times New Roman"/>
        </w:rPr>
        <w:t>3</w:t>
      </w:r>
      <w:r w:rsidRPr="007301BE">
        <w:rPr>
          <w:rFonts w:ascii="Times New Roman" w:hAnsi="Times New Roman" w:cs="Times New Roman"/>
        </w:rPr>
        <w:t xml:space="preserve"> </w:t>
      </w:r>
      <w:proofErr w:type="spellStart"/>
      <w:r w:rsidRPr="007301BE">
        <w:rPr>
          <w:rFonts w:ascii="Times New Roman" w:hAnsi="Times New Roman" w:cs="Times New Roman"/>
        </w:rPr>
        <w:t>mil</w:t>
      </w:r>
      <w:proofErr w:type="spellEnd"/>
      <w:r w:rsidRPr="007301BE">
        <w:rPr>
          <w:rFonts w:ascii="Times New Roman" w:hAnsi="Times New Roman" w:cs="Times New Roman"/>
        </w:rPr>
        <w:t xml:space="preserve"> kn</w:t>
      </w:r>
      <w:r w:rsidR="005C32DD" w:rsidRPr="007301BE">
        <w:rPr>
          <w:rFonts w:ascii="Times New Roman" w:hAnsi="Times New Roman" w:cs="Times New Roman"/>
        </w:rPr>
        <w:t xml:space="preserve"> (rashodi poslovanja</w:t>
      </w:r>
      <w:r w:rsidR="00400E2B" w:rsidRPr="007301BE">
        <w:rPr>
          <w:rFonts w:ascii="Times New Roman" w:hAnsi="Times New Roman" w:cs="Times New Roman"/>
        </w:rPr>
        <w:t xml:space="preserve"> u iznosu od </w:t>
      </w:r>
      <w:r w:rsidR="00F5092E">
        <w:rPr>
          <w:rFonts w:ascii="Times New Roman" w:hAnsi="Times New Roman" w:cs="Times New Roman"/>
        </w:rPr>
        <w:t>4</w:t>
      </w:r>
      <w:r w:rsidR="00400E2B" w:rsidRPr="007301BE">
        <w:rPr>
          <w:rFonts w:ascii="Times New Roman" w:hAnsi="Times New Roman" w:cs="Times New Roman"/>
        </w:rPr>
        <w:t>.</w:t>
      </w:r>
      <w:r w:rsidR="00014A6B">
        <w:rPr>
          <w:rFonts w:ascii="Times New Roman" w:hAnsi="Times New Roman" w:cs="Times New Roman"/>
        </w:rPr>
        <w:t>326</w:t>
      </w:r>
      <w:r w:rsidR="00400E2B" w:rsidRPr="007301BE">
        <w:rPr>
          <w:rFonts w:ascii="Times New Roman" w:hAnsi="Times New Roman" w:cs="Times New Roman"/>
        </w:rPr>
        <w:t xml:space="preserve"> tis.kn i obveze za nabavu nefinancijske imovine u iznosu od </w:t>
      </w:r>
      <w:r w:rsidR="00014A6B">
        <w:rPr>
          <w:rFonts w:ascii="Times New Roman" w:hAnsi="Times New Roman" w:cs="Times New Roman"/>
        </w:rPr>
        <w:t>3</w:t>
      </w:r>
      <w:r w:rsidR="00400E2B" w:rsidRPr="007301BE">
        <w:rPr>
          <w:rFonts w:ascii="Times New Roman" w:hAnsi="Times New Roman" w:cs="Times New Roman"/>
        </w:rPr>
        <w:t xml:space="preserve"> tis.kn</w:t>
      </w:r>
      <w:r w:rsidR="005C32DD" w:rsidRPr="007301BE">
        <w:rPr>
          <w:rFonts w:ascii="Times New Roman" w:hAnsi="Times New Roman" w:cs="Times New Roman"/>
        </w:rPr>
        <w:t>)</w:t>
      </w:r>
      <w:r w:rsidRPr="007301BE">
        <w:rPr>
          <w:rFonts w:ascii="Times New Roman" w:hAnsi="Times New Roman" w:cs="Times New Roman"/>
        </w:rPr>
        <w:t xml:space="preserve">  </w:t>
      </w:r>
    </w:p>
    <w:p w14:paraId="72B25532" w14:textId="2C5529D7" w:rsidR="005C32DD" w:rsidRPr="007301BE" w:rsidRDefault="009F5A33" w:rsidP="00400E2B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301BE">
        <w:rPr>
          <w:rFonts w:ascii="Times New Roman" w:hAnsi="Times New Roman" w:cs="Times New Roman"/>
        </w:rPr>
        <w:t xml:space="preserve"> vlastitih izvora</w:t>
      </w:r>
      <w:r w:rsidR="005F2DF4" w:rsidRPr="007301BE">
        <w:rPr>
          <w:rFonts w:ascii="Times New Roman" w:hAnsi="Times New Roman" w:cs="Times New Roman"/>
        </w:rPr>
        <w:t xml:space="preserve"> (AOP 22</w:t>
      </w:r>
      <w:r w:rsidR="00D63576">
        <w:rPr>
          <w:rFonts w:ascii="Times New Roman" w:hAnsi="Times New Roman" w:cs="Times New Roman"/>
        </w:rPr>
        <w:t>9</w:t>
      </w:r>
      <w:r w:rsidR="005F2DF4" w:rsidRPr="007301BE">
        <w:rPr>
          <w:rFonts w:ascii="Times New Roman" w:hAnsi="Times New Roman" w:cs="Times New Roman"/>
        </w:rPr>
        <w:t>)</w:t>
      </w:r>
      <w:r w:rsidRPr="007301BE">
        <w:rPr>
          <w:rFonts w:ascii="Times New Roman" w:hAnsi="Times New Roman" w:cs="Times New Roman"/>
        </w:rPr>
        <w:t xml:space="preserve"> u iznosu od </w:t>
      </w:r>
      <w:r w:rsidR="00BA0187">
        <w:rPr>
          <w:rFonts w:ascii="Times New Roman" w:hAnsi="Times New Roman" w:cs="Times New Roman"/>
        </w:rPr>
        <w:t>63,9</w:t>
      </w:r>
      <w:r w:rsidRPr="007301BE">
        <w:rPr>
          <w:rFonts w:ascii="Times New Roman" w:hAnsi="Times New Roman" w:cs="Times New Roman"/>
        </w:rPr>
        <w:t xml:space="preserve"> </w:t>
      </w:r>
      <w:proofErr w:type="spellStart"/>
      <w:r w:rsidRPr="007301BE">
        <w:rPr>
          <w:rFonts w:ascii="Times New Roman" w:hAnsi="Times New Roman" w:cs="Times New Roman"/>
        </w:rPr>
        <w:t>mil</w:t>
      </w:r>
      <w:proofErr w:type="spellEnd"/>
      <w:r w:rsidRPr="007301BE">
        <w:rPr>
          <w:rFonts w:ascii="Times New Roman" w:hAnsi="Times New Roman" w:cs="Times New Roman"/>
        </w:rPr>
        <w:t xml:space="preserve"> kn.</w:t>
      </w:r>
      <w:r w:rsidR="005C32DD" w:rsidRPr="007301BE">
        <w:rPr>
          <w:rFonts w:ascii="Times New Roman" w:hAnsi="Times New Roman" w:cs="Times New Roman"/>
        </w:rPr>
        <w:t xml:space="preserve"> </w:t>
      </w:r>
    </w:p>
    <w:p w14:paraId="3E7B5BEC" w14:textId="1DDF84D5" w:rsidR="00F17F0B" w:rsidRPr="00B41E9E" w:rsidRDefault="00F17F0B" w:rsidP="00B41E9E">
      <w:pPr>
        <w:pStyle w:val="Bezproreda"/>
        <w:jc w:val="both"/>
        <w:rPr>
          <w:rFonts w:ascii="Times New Roman" w:hAnsi="Times New Roman" w:cs="Times New Roman"/>
        </w:rPr>
      </w:pPr>
    </w:p>
    <w:p w14:paraId="3FEAB50D" w14:textId="177ABECF" w:rsidR="00B41E9E" w:rsidRPr="00F22E1C" w:rsidRDefault="00F22316" w:rsidP="00F22E1C">
      <w:pPr>
        <w:jc w:val="both"/>
        <w:rPr>
          <w:rFonts w:ascii="Times New Roman" w:hAnsi="Times New Roman" w:cs="Times New Roman"/>
        </w:rPr>
      </w:pPr>
      <w:r w:rsidRPr="00F22E1C">
        <w:rPr>
          <w:rFonts w:ascii="Times New Roman" w:hAnsi="Times New Roman" w:cs="Times New Roman"/>
        </w:rPr>
        <w:t xml:space="preserve">U </w:t>
      </w:r>
      <w:proofErr w:type="spellStart"/>
      <w:r w:rsidRPr="00F22E1C">
        <w:rPr>
          <w:rFonts w:ascii="Times New Roman" w:hAnsi="Times New Roman" w:cs="Times New Roman"/>
        </w:rPr>
        <w:t>izvanbilančnim</w:t>
      </w:r>
      <w:proofErr w:type="spellEnd"/>
      <w:r w:rsidRPr="00F22E1C">
        <w:rPr>
          <w:rFonts w:ascii="Times New Roman" w:hAnsi="Times New Roman" w:cs="Times New Roman"/>
        </w:rPr>
        <w:t xml:space="preserve"> zapisima (AOP 250</w:t>
      </w:r>
      <w:r w:rsidR="00E22A11" w:rsidRPr="00F22E1C">
        <w:rPr>
          <w:rFonts w:ascii="Times New Roman" w:hAnsi="Times New Roman" w:cs="Times New Roman"/>
        </w:rPr>
        <w:t xml:space="preserve"> </w:t>
      </w:r>
      <w:r w:rsidRPr="00F22E1C">
        <w:rPr>
          <w:rFonts w:ascii="Times New Roman" w:hAnsi="Times New Roman" w:cs="Times New Roman"/>
        </w:rPr>
        <w:t>-</w:t>
      </w:r>
      <w:r w:rsidR="00E22A11" w:rsidRPr="00F22E1C">
        <w:rPr>
          <w:rFonts w:ascii="Times New Roman" w:hAnsi="Times New Roman" w:cs="Times New Roman"/>
        </w:rPr>
        <w:t xml:space="preserve"> </w:t>
      </w:r>
      <w:r w:rsidRPr="00F22E1C">
        <w:rPr>
          <w:rFonts w:ascii="Times New Roman" w:hAnsi="Times New Roman" w:cs="Times New Roman"/>
        </w:rPr>
        <w:t xml:space="preserve">251) evidentirana je </w:t>
      </w:r>
      <w:r w:rsidR="00C0674E" w:rsidRPr="00F22E1C">
        <w:rPr>
          <w:rFonts w:ascii="Times New Roman" w:hAnsi="Times New Roman" w:cs="Times New Roman"/>
        </w:rPr>
        <w:t xml:space="preserve">tuđa imovina dobivena na korištenje u  iznosu od 1.750 tis.kn, </w:t>
      </w:r>
      <w:r w:rsidR="000C1EC0" w:rsidRPr="00F22E1C">
        <w:rPr>
          <w:rFonts w:ascii="Times New Roman" w:hAnsi="Times New Roman" w:cs="Times New Roman"/>
        </w:rPr>
        <w:t>radi se o imovini koja je nabavljena u sklopu EU projekta</w:t>
      </w:r>
      <w:r w:rsidR="00B41E9E" w:rsidRPr="00F22E1C">
        <w:rPr>
          <w:rFonts w:ascii="Times New Roman" w:hAnsi="Times New Roman" w:cs="Times New Roman"/>
        </w:rPr>
        <w:t xml:space="preserve"> „Poboljšanje pristupa primarnoj zdravstvenoj zaštiti s naglaskom na udaljena i deprivirana područja kroz ulaganja u potrebe pružatelje usluga zdravstvene zaštite na primarnoj razini na otocima Zadarske županije“ u kojem je Dom zdravlja partner na projektu</w:t>
      </w:r>
      <w:r w:rsidR="006F7538">
        <w:rPr>
          <w:rFonts w:ascii="Times New Roman" w:hAnsi="Times New Roman" w:cs="Times New Roman"/>
        </w:rPr>
        <w:t>, a osnivač nositelj projekta.</w:t>
      </w:r>
    </w:p>
    <w:p w14:paraId="0A3FC55E" w14:textId="4B836E7B" w:rsidR="00EC4CBF" w:rsidRDefault="00EC4CBF" w:rsidP="00387097">
      <w:pPr>
        <w:pStyle w:val="Bezproreda"/>
        <w:rPr>
          <w:rFonts w:ascii="Times New Roman" w:hAnsi="Times New Roman" w:cs="Times New Roman"/>
        </w:rPr>
      </w:pPr>
    </w:p>
    <w:p w14:paraId="20869C2F" w14:textId="515A4F68" w:rsidR="00EC4CBF" w:rsidRPr="007C4BCC" w:rsidRDefault="00EC4CBF" w:rsidP="00EC4CBF">
      <w:pPr>
        <w:jc w:val="both"/>
        <w:rPr>
          <w:rFonts w:ascii="Times New Roman" w:eastAsia="Times New Roman" w:hAnsi="Times New Roman" w:cs="Times New Roman"/>
          <w:bCs/>
          <w:iCs/>
          <w:lang w:eastAsia="hr-HR"/>
        </w:rPr>
      </w:pPr>
      <w:r w:rsidRPr="007C4BCC">
        <w:rPr>
          <w:rFonts w:ascii="Times New Roman" w:hAnsi="Times New Roman" w:cs="Times New Roman"/>
          <w:bCs/>
          <w:iCs/>
        </w:rPr>
        <w:t xml:space="preserve">Sukladno članku 14. Pravilnika o financijskom izvještavanju u proračunskom računovodstvu: </w:t>
      </w:r>
    </w:p>
    <w:p w14:paraId="67227D34" w14:textId="28F4C292" w:rsidR="00EC4CBF" w:rsidRDefault="00EC4CBF" w:rsidP="00EC4C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7C4BCC">
        <w:rPr>
          <w:rFonts w:ascii="Times New Roman" w:eastAsia="Times New Roman" w:hAnsi="Times New Roman" w:cs="Times New Roman"/>
          <w:iCs/>
          <w:lang w:eastAsia="hr-HR"/>
        </w:rPr>
        <w:t>Popis ugovornih odnosa i slično koji uz ispunjenje određenih uvjeta, mogu postati obveza ili imovina (dana kreditna pisma, hipoteke i slično):  n/p.</w:t>
      </w:r>
    </w:p>
    <w:p w14:paraId="3B344D5B" w14:textId="6F5E35EA" w:rsidR="00EC4CBF" w:rsidRPr="007C4BCC" w:rsidRDefault="00EC4CBF" w:rsidP="00EC4C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7C4BCC">
        <w:rPr>
          <w:rFonts w:ascii="Times New Roman" w:eastAsia="Times New Roman" w:hAnsi="Times New Roman" w:cs="Times New Roman"/>
          <w:iCs/>
          <w:lang w:eastAsia="hr-HR"/>
        </w:rPr>
        <w:t xml:space="preserve">Popis sudskih sporova u tijeku:  </w:t>
      </w:r>
      <w:r w:rsidR="00E710ED">
        <w:rPr>
          <w:rFonts w:ascii="Times New Roman" w:eastAsia="Times New Roman" w:hAnsi="Times New Roman" w:cs="Times New Roman"/>
          <w:iCs/>
          <w:lang w:eastAsia="hr-HR"/>
        </w:rPr>
        <w:t>u tablici u nastavku.</w:t>
      </w:r>
    </w:p>
    <w:tbl>
      <w:tblPr>
        <w:tblStyle w:val="Reetkatablice"/>
        <w:tblW w:w="9498" w:type="dxa"/>
        <w:tblInd w:w="-289" w:type="dxa"/>
        <w:tblLook w:val="04A0" w:firstRow="1" w:lastRow="0" w:firstColumn="1" w:lastColumn="0" w:noHBand="0" w:noVBand="1"/>
      </w:tblPr>
      <w:tblGrid>
        <w:gridCol w:w="590"/>
        <w:gridCol w:w="3947"/>
        <w:gridCol w:w="3013"/>
        <w:gridCol w:w="1948"/>
      </w:tblGrid>
      <w:tr w:rsidR="00EC4CBF" w:rsidRPr="009074D7" w14:paraId="133DACA7" w14:textId="77777777" w:rsidTr="003F24CE">
        <w:tc>
          <w:tcPr>
            <w:tcW w:w="590" w:type="dxa"/>
          </w:tcPr>
          <w:p w14:paraId="60887AD7" w14:textId="77777777" w:rsidR="00EC4CBF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 w:rsidRPr="009074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Red.</w:t>
            </w:r>
          </w:p>
          <w:p w14:paraId="6EDD81B0" w14:textId="77777777" w:rsidR="00EC4CBF" w:rsidRPr="009074D7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 w:rsidRPr="009074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3947" w:type="dxa"/>
          </w:tcPr>
          <w:p w14:paraId="42C5393E" w14:textId="77777777" w:rsidR="00EC4CBF" w:rsidRPr="009074D7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 w:rsidRPr="009074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Opis prirode spora</w:t>
            </w:r>
          </w:p>
        </w:tc>
        <w:tc>
          <w:tcPr>
            <w:tcW w:w="3013" w:type="dxa"/>
          </w:tcPr>
          <w:p w14:paraId="2331E68D" w14:textId="77777777" w:rsidR="00EC4CBF" w:rsidRPr="009074D7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 w:rsidRPr="009074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Procjena financijskog učinka koji može proisteći iz Sudskog spora kao obveza ili imovina u kunama</w:t>
            </w:r>
          </w:p>
        </w:tc>
        <w:tc>
          <w:tcPr>
            <w:tcW w:w="1948" w:type="dxa"/>
          </w:tcPr>
          <w:p w14:paraId="4C667FB2" w14:textId="77777777" w:rsidR="00EC4CBF" w:rsidRPr="009074D7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 w:rsidRPr="009074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Procijenjeno vrijeme odljeva ili priljeva sredstava</w:t>
            </w:r>
          </w:p>
        </w:tc>
      </w:tr>
      <w:tr w:rsidR="00EC4CBF" w:rsidRPr="009074D7" w14:paraId="34393CA2" w14:textId="77777777" w:rsidTr="003F24CE">
        <w:tc>
          <w:tcPr>
            <w:tcW w:w="590" w:type="dxa"/>
          </w:tcPr>
          <w:p w14:paraId="4015461B" w14:textId="5B57C55A" w:rsidR="00EC4CBF" w:rsidRPr="009A4F20" w:rsidRDefault="00EC4CBF" w:rsidP="0060158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9A4F20">
              <w:rPr>
                <w:rFonts w:ascii="Times New Roman" w:eastAsia="Times New Roman" w:hAnsi="Times New Roman" w:cs="Times New Roman"/>
                <w:iCs/>
                <w:lang w:eastAsia="hr-HR"/>
              </w:rPr>
              <w:t>1.</w:t>
            </w:r>
          </w:p>
          <w:p w14:paraId="0B2F3F92" w14:textId="77777777" w:rsidR="00EC4CBF" w:rsidRPr="009A4F20" w:rsidRDefault="00EC4CBF" w:rsidP="0060158E">
            <w:pPr>
              <w:pStyle w:val="Odlomakpopisa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</w:tc>
        <w:tc>
          <w:tcPr>
            <w:tcW w:w="3947" w:type="dxa"/>
          </w:tcPr>
          <w:p w14:paraId="43E1ED83" w14:textId="50CE8651" w:rsidR="00EC4CBF" w:rsidRPr="009A4F20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9A4F20">
              <w:rPr>
                <w:rFonts w:ascii="Times New Roman" w:eastAsia="Times New Roman" w:hAnsi="Times New Roman" w:cs="Times New Roman"/>
                <w:iCs/>
                <w:lang w:eastAsia="hr-HR"/>
              </w:rPr>
              <w:t>FMLC d.o.o. – spor radi ugovornih odnosa (usluga praćenje vozila )</w:t>
            </w:r>
          </w:p>
        </w:tc>
        <w:tc>
          <w:tcPr>
            <w:tcW w:w="3013" w:type="dxa"/>
          </w:tcPr>
          <w:p w14:paraId="33FDEC55" w14:textId="77777777" w:rsidR="00EC4CBF" w:rsidRPr="009A4F20" w:rsidRDefault="00EC4CBF" w:rsidP="00305CE7">
            <w:pPr>
              <w:pStyle w:val="Odlomakpopisa"/>
              <w:ind w:left="0"/>
              <w:jc w:val="right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9A4F20">
              <w:rPr>
                <w:rFonts w:ascii="Times New Roman" w:eastAsia="Times New Roman" w:hAnsi="Times New Roman" w:cs="Times New Roman"/>
                <w:iCs/>
                <w:lang w:eastAsia="hr-HR"/>
              </w:rPr>
              <w:t>269.034,51</w:t>
            </w:r>
          </w:p>
        </w:tc>
        <w:tc>
          <w:tcPr>
            <w:tcW w:w="1948" w:type="dxa"/>
          </w:tcPr>
          <w:p w14:paraId="1AEDEA11" w14:textId="31971B57" w:rsidR="00EC4CBF" w:rsidRPr="009A4F20" w:rsidRDefault="00EC4CBF" w:rsidP="00305CE7">
            <w:pPr>
              <w:pStyle w:val="Odlomakpopisa"/>
              <w:ind w:left="0"/>
              <w:jc w:val="right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202</w:t>
            </w:r>
            <w:r w:rsidR="00A2045C">
              <w:rPr>
                <w:rFonts w:ascii="Times New Roman" w:eastAsia="Times New Roman" w:hAnsi="Times New Roman" w:cs="Times New Roman"/>
                <w:iCs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 xml:space="preserve"> - 2022</w:t>
            </w:r>
          </w:p>
        </w:tc>
      </w:tr>
      <w:tr w:rsidR="00EC4CBF" w:rsidRPr="009074D7" w14:paraId="363D3214" w14:textId="77777777" w:rsidTr="003F24CE">
        <w:tc>
          <w:tcPr>
            <w:tcW w:w="590" w:type="dxa"/>
            <w:tcBorders>
              <w:bottom w:val="single" w:sz="4" w:space="0" w:color="auto"/>
            </w:tcBorders>
          </w:tcPr>
          <w:p w14:paraId="7E6CAD51" w14:textId="77777777" w:rsidR="00EC4CBF" w:rsidRDefault="00EC4CBF" w:rsidP="0060158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2.</w:t>
            </w:r>
          </w:p>
          <w:p w14:paraId="2A41FE47" w14:textId="77777777" w:rsidR="00EC4CBF" w:rsidRPr="009A4F20" w:rsidRDefault="00EC4CBF" w:rsidP="0060158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5655BDC0" w14:textId="77777777" w:rsidR="00EC4CBF" w:rsidRPr="009A4F20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Tužba radi naknade štete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3E972776" w14:textId="77777777" w:rsidR="00EC4CBF" w:rsidRDefault="00EC4CBF" w:rsidP="00305CE7">
            <w:pPr>
              <w:pStyle w:val="Odlomakpopisa"/>
              <w:ind w:left="0"/>
              <w:jc w:val="right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20.000,00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515B4A46" w14:textId="612ED58F" w:rsidR="00EC4CBF" w:rsidRDefault="00EC4CBF" w:rsidP="00305CE7">
            <w:pPr>
              <w:pStyle w:val="Odlomakpopisa"/>
              <w:ind w:left="0"/>
              <w:jc w:val="right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202</w:t>
            </w:r>
            <w:r w:rsidR="00A2045C">
              <w:rPr>
                <w:rFonts w:ascii="Times New Roman" w:eastAsia="Times New Roman" w:hAnsi="Times New Roman" w:cs="Times New Roman"/>
                <w:iCs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 xml:space="preserve"> – 202</w:t>
            </w:r>
            <w:r w:rsidR="00A2045C">
              <w:rPr>
                <w:rFonts w:ascii="Times New Roman" w:eastAsia="Times New Roman" w:hAnsi="Times New Roman" w:cs="Times New Roman"/>
                <w:iCs/>
                <w:lang w:eastAsia="hr-HR"/>
              </w:rPr>
              <w:t>2</w:t>
            </w:r>
          </w:p>
        </w:tc>
      </w:tr>
      <w:tr w:rsidR="00EC4CBF" w:rsidRPr="009074D7" w14:paraId="5EEF6D18" w14:textId="77777777" w:rsidTr="003F24CE">
        <w:tc>
          <w:tcPr>
            <w:tcW w:w="590" w:type="dxa"/>
            <w:tcBorders>
              <w:bottom w:val="single" w:sz="4" w:space="0" w:color="auto"/>
            </w:tcBorders>
          </w:tcPr>
          <w:p w14:paraId="5841BF8B" w14:textId="77777777" w:rsidR="00EC4CBF" w:rsidRDefault="00EC4CBF" w:rsidP="0060158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3.</w:t>
            </w: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512A0F9B" w14:textId="77777777" w:rsidR="00EC4CBF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Više pojedinačnih tužbi i zajednička tužba iz domene radnih odnosa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4B698107" w14:textId="77777777" w:rsidR="00EC4CBF" w:rsidRDefault="00EC4CBF" w:rsidP="00305CE7">
            <w:pPr>
              <w:pStyle w:val="Odlomakpopisa"/>
              <w:ind w:left="0"/>
              <w:jc w:val="right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250.000,00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5751246E" w14:textId="0FB6D6C2" w:rsidR="00EC4CBF" w:rsidRDefault="00EC4CBF" w:rsidP="00305CE7">
            <w:pPr>
              <w:pStyle w:val="Odlomakpopisa"/>
              <w:ind w:left="0"/>
              <w:jc w:val="right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202</w:t>
            </w:r>
            <w:r w:rsidR="00A2045C">
              <w:rPr>
                <w:rFonts w:ascii="Times New Roman" w:eastAsia="Times New Roman" w:hAnsi="Times New Roman" w:cs="Times New Roman"/>
                <w:iCs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 xml:space="preserve"> - 202</w:t>
            </w:r>
            <w:r w:rsidR="00A2045C">
              <w:rPr>
                <w:rFonts w:ascii="Times New Roman" w:eastAsia="Times New Roman" w:hAnsi="Times New Roman" w:cs="Times New Roman"/>
                <w:iCs/>
                <w:lang w:eastAsia="hr-HR"/>
              </w:rPr>
              <w:t>2</w:t>
            </w:r>
          </w:p>
        </w:tc>
      </w:tr>
      <w:tr w:rsidR="00EC4CBF" w:rsidRPr="009074D7" w14:paraId="4BAD792E" w14:textId="77777777" w:rsidTr="00305CE7">
        <w:trPr>
          <w:trHeight w:val="58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392975" w14:textId="77777777" w:rsidR="00EC4CBF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14:paraId="05F82B06" w14:textId="77777777" w:rsidR="00EC4CBF" w:rsidRDefault="00EC4CBF" w:rsidP="003F24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</w:tcBorders>
          </w:tcPr>
          <w:p w14:paraId="71202E4B" w14:textId="77777777" w:rsidR="00EC4CBF" w:rsidRDefault="00EC4CBF" w:rsidP="00305CE7">
            <w:pPr>
              <w:pStyle w:val="Odlomakpopisa"/>
              <w:ind w:left="0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UKUPNO:</w:t>
            </w:r>
          </w:p>
        </w:tc>
        <w:tc>
          <w:tcPr>
            <w:tcW w:w="3013" w:type="dxa"/>
            <w:tcBorders>
              <w:top w:val="single" w:sz="4" w:space="0" w:color="auto"/>
              <w:right w:val="single" w:sz="4" w:space="0" w:color="auto"/>
            </w:tcBorders>
          </w:tcPr>
          <w:p w14:paraId="723CF435" w14:textId="77777777" w:rsidR="00EC4CBF" w:rsidRDefault="00EC4CBF" w:rsidP="00305CE7">
            <w:pPr>
              <w:pStyle w:val="Odlomakpopisa"/>
              <w:ind w:left="0"/>
              <w:jc w:val="right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539.034,51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7196A8" w14:textId="77777777" w:rsidR="00EC4CBF" w:rsidRDefault="00EC4CBF" w:rsidP="003F24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</w:tc>
      </w:tr>
    </w:tbl>
    <w:p w14:paraId="73468886" w14:textId="77777777" w:rsidR="00305CE7" w:rsidRDefault="00305CE7" w:rsidP="00F17F0B">
      <w:pPr>
        <w:pStyle w:val="Bezproreda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2698AC95" w14:textId="77777777" w:rsidR="00346475" w:rsidRDefault="00346475" w:rsidP="00387097">
      <w:pPr>
        <w:pStyle w:val="Bezproreda"/>
        <w:rPr>
          <w:rFonts w:ascii="Times New Roman" w:hAnsi="Times New Roman" w:cs="Times New Roman"/>
          <w:b/>
          <w:i/>
        </w:rPr>
      </w:pPr>
    </w:p>
    <w:p w14:paraId="30069F4A" w14:textId="0919AB55" w:rsidR="00226C92" w:rsidRDefault="00226C92" w:rsidP="00387097">
      <w:pPr>
        <w:pStyle w:val="Bezproreda"/>
        <w:rPr>
          <w:rFonts w:ascii="Times New Roman" w:hAnsi="Times New Roman" w:cs="Times New Roman"/>
        </w:rPr>
      </w:pPr>
    </w:p>
    <w:p w14:paraId="567C7D06" w14:textId="77777777" w:rsidR="00BB0471" w:rsidRDefault="00BB0471" w:rsidP="00BB0471">
      <w:pPr>
        <w:pStyle w:val="Bezproreda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IZVJEŠTAJ O RASHODIMA PREMA FUNKCIJSKOJ KLASIFIKACIJI</w:t>
      </w:r>
    </w:p>
    <w:p w14:paraId="00D52ABF" w14:textId="77777777" w:rsidR="00BB0471" w:rsidRPr="00C64F96" w:rsidRDefault="00BB0471" w:rsidP="00BB0471">
      <w:pPr>
        <w:pStyle w:val="Bezproreda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(</w:t>
      </w:r>
      <w:r w:rsidRPr="00C64F96">
        <w:rPr>
          <w:rFonts w:ascii="Times New Roman" w:hAnsi="Times New Roman" w:cs="Times New Roman"/>
          <w:b/>
          <w:iCs/>
        </w:rPr>
        <w:t xml:space="preserve">OBRAZAC RAS </w:t>
      </w:r>
      <w:r>
        <w:rPr>
          <w:rFonts w:ascii="Times New Roman" w:hAnsi="Times New Roman" w:cs="Times New Roman"/>
          <w:b/>
          <w:iCs/>
        </w:rPr>
        <w:t>–</w:t>
      </w:r>
      <w:r w:rsidRPr="00C64F96">
        <w:rPr>
          <w:rFonts w:ascii="Times New Roman" w:hAnsi="Times New Roman" w:cs="Times New Roman"/>
          <w:b/>
          <w:iCs/>
        </w:rPr>
        <w:t xml:space="preserve"> FUNKCIJSKI</w:t>
      </w:r>
      <w:r>
        <w:rPr>
          <w:rFonts w:ascii="Times New Roman" w:hAnsi="Times New Roman" w:cs="Times New Roman"/>
          <w:b/>
          <w:iCs/>
        </w:rPr>
        <w:t xml:space="preserve">) </w:t>
      </w:r>
    </w:p>
    <w:p w14:paraId="0CD59384" w14:textId="77777777" w:rsidR="00BB0471" w:rsidRPr="00C64F96" w:rsidRDefault="00BB0471" w:rsidP="00BB0471">
      <w:pPr>
        <w:pStyle w:val="Bezproreda"/>
        <w:rPr>
          <w:rFonts w:ascii="Times New Roman" w:hAnsi="Times New Roman" w:cs="Times New Roman"/>
          <w:iCs/>
        </w:rPr>
      </w:pPr>
    </w:p>
    <w:p w14:paraId="7888F648" w14:textId="77777777" w:rsidR="00BB0471" w:rsidRPr="00913519" w:rsidRDefault="00BB0471" w:rsidP="00BB0471">
      <w:pPr>
        <w:pStyle w:val="Bezproreda"/>
        <w:jc w:val="both"/>
        <w:rPr>
          <w:rFonts w:ascii="Times New Roman" w:hAnsi="Times New Roman" w:cs="Times New Roman"/>
          <w:iCs/>
          <w:color w:val="FF0000"/>
        </w:rPr>
      </w:pPr>
      <w:r w:rsidRPr="00C64F96">
        <w:rPr>
          <w:rFonts w:ascii="Times New Roman" w:hAnsi="Times New Roman" w:cs="Times New Roman"/>
          <w:iCs/>
        </w:rPr>
        <w:t xml:space="preserve">Funkcijska klasifikacija sadrži rashode razvrstane prema njihovoj namjeni. Prema funkcijskoj klasifikaciji razvrstavaju se rashodi poslovanja razreda 3 i rashodi za nabavu nefinancijske imovine razreda 4.  Opće medicinske usluge (AOP 091) </w:t>
      </w:r>
      <w:r w:rsidRPr="00D60045">
        <w:rPr>
          <w:rFonts w:ascii="Times New Roman" w:hAnsi="Times New Roman" w:cs="Times New Roman"/>
          <w:iCs/>
        </w:rPr>
        <w:t>iznose 44.131 tis.kn.</w:t>
      </w:r>
    </w:p>
    <w:p w14:paraId="0CA5FA35" w14:textId="77777777" w:rsidR="00BB0471" w:rsidRPr="00916922" w:rsidRDefault="00BB0471" w:rsidP="009F5A33">
      <w:pPr>
        <w:pStyle w:val="Bezproreda"/>
        <w:jc w:val="both"/>
        <w:rPr>
          <w:rFonts w:ascii="Times New Roman" w:hAnsi="Times New Roman" w:cs="Times New Roman"/>
          <w:iCs/>
        </w:rPr>
      </w:pPr>
    </w:p>
    <w:p w14:paraId="438F6D45" w14:textId="346EB01A" w:rsidR="00255122" w:rsidRPr="00B7122B" w:rsidRDefault="00255122" w:rsidP="00EB50EC">
      <w:pPr>
        <w:pStyle w:val="Bezproreda"/>
        <w:rPr>
          <w:rFonts w:ascii="Times New Roman" w:hAnsi="Times New Roman" w:cs="Times New Roman"/>
          <w:b/>
          <w:bCs/>
          <w:iCs/>
        </w:rPr>
      </w:pPr>
    </w:p>
    <w:p w14:paraId="07666E94" w14:textId="1FB46D48" w:rsidR="003964CD" w:rsidRDefault="003964CD" w:rsidP="00EB50EC">
      <w:pPr>
        <w:pStyle w:val="Bezproreda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IZVJEŠTAJ O PROMJENAMA U VRIJEDNOSTI I OBUJMU IMOVINE I OBVEZA</w:t>
      </w:r>
    </w:p>
    <w:p w14:paraId="1566AB17" w14:textId="5CF3934A" w:rsidR="00B7122B" w:rsidRPr="00B7122B" w:rsidRDefault="00B7122B" w:rsidP="00EB50EC">
      <w:pPr>
        <w:pStyle w:val="Bezproreda"/>
        <w:rPr>
          <w:rFonts w:ascii="Times New Roman" w:hAnsi="Times New Roman" w:cs="Times New Roman"/>
          <w:b/>
          <w:bCs/>
          <w:iCs/>
        </w:rPr>
      </w:pPr>
      <w:r w:rsidRPr="00B7122B">
        <w:rPr>
          <w:rFonts w:ascii="Times New Roman" w:hAnsi="Times New Roman" w:cs="Times New Roman"/>
          <w:b/>
          <w:bCs/>
          <w:iCs/>
        </w:rPr>
        <w:t>(OBRAZAC P-VRIO)</w:t>
      </w:r>
    </w:p>
    <w:p w14:paraId="05141278" w14:textId="0EF38FBD" w:rsidR="00CE0898" w:rsidRPr="00CE0898" w:rsidRDefault="00CE0898" w:rsidP="00CB4FB0">
      <w:pPr>
        <w:pStyle w:val="Bezproreda"/>
        <w:jc w:val="both"/>
        <w:rPr>
          <w:rFonts w:ascii="Times New Roman" w:hAnsi="Times New Roman" w:cs="Times New Roman"/>
          <w:bCs/>
          <w:iCs/>
        </w:rPr>
      </w:pPr>
      <w:r w:rsidRPr="00CE0898">
        <w:rPr>
          <w:rFonts w:ascii="Times New Roman" w:hAnsi="Times New Roman" w:cs="Times New Roman"/>
          <w:bCs/>
          <w:iCs/>
        </w:rPr>
        <w:t xml:space="preserve">Promjene u vrijednosti financijske imovine (AOP 010) odnose na </w:t>
      </w:r>
      <w:r w:rsidR="00E11B57">
        <w:rPr>
          <w:rFonts w:ascii="Times New Roman" w:hAnsi="Times New Roman" w:cs="Times New Roman"/>
          <w:bCs/>
          <w:iCs/>
        </w:rPr>
        <w:t xml:space="preserve">otpis </w:t>
      </w:r>
      <w:r w:rsidRPr="00CE0898">
        <w:rPr>
          <w:rFonts w:ascii="Times New Roman" w:hAnsi="Times New Roman" w:cs="Times New Roman"/>
          <w:bCs/>
          <w:iCs/>
        </w:rPr>
        <w:t>potraživanja</w:t>
      </w:r>
      <w:r w:rsidR="00CB4FB0">
        <w:rPr>
          <w:rFonts w:ascii="Times New Roman" w:hAnsi="Times New Roman" w:cs="Times New Roman"/>
          <w:bCs/>
          <w:iCs/>
        </w:rPr>
        <w:t xml:space="preserve"> prihod</w:t>
      </w:r>
      <w:r w:rsidR="00C55B87">
        <w:rPr>
          <w:rFonts w:ascii="Times New Roman" w:hAnsi="Times New Roman" w:cs="Times New Roman"/>
          <w:bCs/>
          <w:iCs/>
        </w:rPr>
        <w:t>a</w:t>
      </w:r>
      <w:r w:rsidR="00CB4FB0">
        <w:rPr>
          <w:rFonts w:ascii="Times New Roman" w:hAnsi="Times New Roman" w:cs="Times New Roman"/>
          <w:bCs/>
          <w:iCs/>
        </w:rPr>
        <w:t xml:space="preserve"> poslovanja</w:t>
      </w:r>
      <w:r w:rsidRPr="00CE0898">
        <w:rPr>
          <w:rFonts w:ascii="Times New Roman" w:hAnsi="Times New Roman" w:cs="Times New Roman"/>
          <w:bCs/>
          <w:iCs/>
        </w:rPr>
        <w:t xml:space="preserve"> u iznosu od 37 tis.kn.</w:t>
      </w:r>
    </w:p>
    <w:p w14:paraId="4E5A8FCA" w14:textId="77777777" w:rsidR="00B7122B" w:rsidRPr="00CE0898" w:rsidRDefault="00B7122B" w:rsidP="00BB0471">
      <w:pPr>
        <w:pStyle w:val="Bezproreda"/>
        <w:rPr>
          <w:rFonts w:ascii="Times New Roman" w:hAnsi="Times New Roman" w:cs="Times New Roman"/>
          <w:bCs/>
          <w:iCs/>
        </w:rPr>
      </w:pPr>
    </w:p>
    <w:p w14:paraId="26288ECC" w14:textId="77777777" w:rsidR="00B7122B" w:rsidRDefault="00B7122B" w:rsidP="00BB0471">
      <w:pPr>
        <w:pStyle w:val="Bezproreda"/>
        <w:rPr>
          <w:rFonts w:ascii="Times New Roman" w:hAnsi="Times New Roman" w:cs="Times New Roman"/>
          <w:b/>
          <w:iCs/>
        </w:rPr>
      </w:pPr>
    </w:p>
    <w:p w14:paraId="0698B6A6" w14:textId="6CAC398C" w:rsidR="00BB0471" w:rsidRDefault="00BB0471" w:rsidP="00BB0471">
      <w:pPr>
        <w:pStyle w:val="Bezproreda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IZVJEŠTAJ O OBVEZAMA</w:t>
      </w:r>
    </w:p>
    <w:p w14:paraId="2BA3AC63" w14:textId="03C5C147" w:rsidR="00BB0471" w:rsidRDefault="00BB0471" w:rsidP="00BB0471">
      <w:pPr>
        <w:pStyle w:val="Bezproreda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(OBRAZAC OBVEZE)</w:t>
      </w:r>
    </w:p>
    <w:p w14:paraId="411920A4" w14:textId="77777777" w:rsidR="00BB0471" w:rsidRPr="00916922" w:rsidRDefault="00BB0471" w:rsidP="00BB0471">
      <w:pPr>
        <w:pStyle w:val="Bezproreda"/>
        <w:rPr>
          <w:rFonts w:ascii="Times New Roman" w:hAnsi="Times New Roman" w:cs="Times New Roman"/>
          <w:iCs/>
        </w:rPr>
      </w:pPr>
    </w:p>
    <w:p w14:paraId="7C0602C6" w14:textId="1EA67EAE" w:rsidR="00BB0471" w:rsidRPr="00916922" w:rsidRDefault="00BB0471" w:rsidP="00BB0471">
      <w:pPr>
        <w:pStyle w:val="Bezproreda"/>
        <w:jc w:val="both"/>
        <w:rPr>
          <w:rFonts w:ascii="Times New Roman" w:hAnsi="Times New Roman" w:cs="Times New Roman"/>
          <w:iCs/>
        </w:rPr>
      </w:pPr>
      <w:r w:rsidRPr="00916922">
        <w:rPr>
          <w:rFonts w:ascii="Times New Roman" w:hAnsi="Times New Roman" w:cs="Times New Roman"/>
          <w:iCs/>
        </w:rPr>
        <w:t>Stanje obveza na početku izvještajnog razdoblje (AOP 001) iznosilo je 4.014 tis.kn, povećanje obveza (AOP 002) iznosilo je 46.388 tis.kn, a podmireno je obveza (AOP 019)  u iznosu 4</w:t>
      </w:r>
      <w:r w:rsidR="00A83D4A">
        <w:rPr>
          <w:rFonts w:ascii="Times New Roman" w:hAnsi="Times New Roman" w:cs="Times New Roman"/>
          <w:iCs/>
        </w:rPr>
        <w:t>6</w:t>
      </w:r>
      <w:r w:rsidRPr="00916922">
        <w:rPr>
          <w:rFonts w:ascii="Times New Roman" w:hAnsi="Times New Roman" w:cs="Times New Roman"/>
          <w:iCs/>
        </w:rPr>
        <w:t>.</w:t>
      </w:r>
      <w:r w:rsidR="00A83D4A">
        <w:rPr>
          <w:rFonts w:ascii="Times New Roman" w:hAnsi="Times New Roman" w:cs="Times New Roman"/>
          <w:iCs/>
        </w:rPr>
        <w:t>072</w:t>
      </w:r>
      <w:r w:rsidRPr="00916922">
        <w:rPr>
          <w:rFonts w:ascii="Times New Roman" w:hAnsi="Times New Roman" w:cs="Times New Roman"/>
          <w:iCs/>
        </w:rPr>
        <w:t xml:space="preserve">  tis.kn.</w:t>
      </w:r>
    </w:p>
    <w:p w14:paraId="0DA565E9" w14:textId="77777777" w:rsidR="00BB0471" w:rsidRPr="00916922" w:rsidRDefault="00BB0471" w:rsidP="00BB0471">
      <w:pPr>
        <w:pStyle w:val="Bezproreda"/>
        <w:jc w:val="both"/>
        <w:rPr>
          <w:rFonts w:ascii="Times New Roman" w:hAnsi="Times New Roman" w:cs="Times New Roman"/>
          <w:iCs/>
        </w:rPr>
      </w:pPr>
    </w:p>
    <w:p w14:paraId="1D43586A" w14:textId="2DA5944B" w:rsidR="00BB0471" w:rsidRDefault="00BB0471" w:rsidP="00BB0471">
      <w:pPr>
        <w:pStyle w:val="Bezproreda"/>
        <w:jc w:val="both"/>
        <w:rPr>
          <w:rFonts w:ascii="Times New Roman" w:hAnsi="Times New Roman" w:cs="Times New Roman"/>
          <w:iCs/>
        </w:rPr>
      </w:pPr>
      <w:r w:rsidRPr="00916922">
        <w:rPr>
          <w:rFonts w:ascii="Times New Roman" w:hAnsi="Times New Roman" w:cs="Times New Roman"/>
          <w:iCs/>
        </w:rPr>
        <w:t>Stanje obveza na kraju izvještajnog razdoblja (AOP 036) iznosi 4.</w:t>
      </w:r>
      <w:r w:rsidR="00D61880">
        <w:rPr>
          <w:rFonts w:ascii="Times New Roman" w:hAnsi="Times New Roman" w:cs="Times New Roman"/>
          <w:iCs/>
        </w:rPr>
        <w:t>329</w:t>
      </w:r>
      <w:r w:rsidRPr="00916922">
        <w:rPr>
          <w:rFonts w:ascii="Times New Roman" w:hAnsi="Times New Roman" w:cs="Times New Roman"/>
          <w:iCs/>
        </w:rPr>
        <w:t xml:space="preserve"> tis.kn, od čega se na dospjele obveze (AOP 037) odnosi 1.</w:t>
      </w:r>
      <w:r w:rsidR="00D61880">
        <w:rPr>
          <w:rFonts w:ascii="Times New Roman" w:hAnsi="Times New Roman" w:cs="Times New Roman"/>
          <w:iCs/>
        </w:rPr>
        <w:t>525</w:t>
      </w:r>
      <w:r w:rsidRPr="00916922">
        <w:rPr>
          <w:rFonts w:ascii="Times New Roman" w:hAnsi="Times New Roman" w:cs="Times New Roman"/>
          <w:iCs/>
        </w:rPr>
        <w:t xml:space="preserve"> tis. kn, a na nedospjele (AOP 090) 2.804 tis.kn. Dospjele obveze podmiriti će se tijekom siječnja i veljače 2021.g., a  nedospjele sukladno valuti.</w:t>
      </w:r>
    </w:p>
    <w:p w14:paraId="776C08C0" w14:textId="77777777" w:rsidR="00BB0471" w:rsidRDefault="00BB0471" w:rsidP="00EB50EC">
      <w:pPr>
        <w:pStyle w:val="Bezproreda"/>
        <w:rPr>
          <w:rFonts w:ascii="Times New Roman" w:hAnsi="Times New Roman" w:cs="Times New Roman"/>
          <w:i/>
        </w:rPr>
      </w:pPr>
    </w:p>
    <w:p w14:paraId="705FBFA3" w14:textId="77777777" w:rsidR="00EB50EC" w:rsidRDefault="00EB50EC" w:rsidP="00EB50EC">
      <w:pPr>
        <w:pStyle w:val="Bezproreda"/>
        <w:rPr>
          <w:rFonts w:ascii="Times New Roman" w:hAnsi="Times New Roman" w:cs="Times New Roman"/>
          <w:i/>
        </w:rPr>
      </w:pPr>
    </w:p>
    <w:p w14:paraId="2447CCAC" w14:textId="77777777" w:rsidR="008F306F" w:rsidRPr="00226C92" w:rsidRDefault="00D72033" w:rsidP="00EB50EC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7183B115" w14:textId="624A3CFE" w:rsidR="0010076C" w:rsidRPr="00226C92" w:rsidRDefault="0010076C" w:rsidP="0010076C">
      <w:pPr>
        <w:ind w:left="4956"/>
        <w:rPr>
          <w:rFonts w:ascii="Times New Roman" w:hAnsi="Times New Roman" w:cs="Times New Roman"/>
        </w:rPr>
      </w:pPr>
      <w:r w:rsidRPr="00226C92">
        <w:rPr>
          <w:rFonts w:ascii="Times New Roman" w:hAnsi="Times New Roman" w:cs="Times New Roman"/>
        </w:rPr>
        <w:t xml:space="preserve">        </w:t>
      </w:r>
      <w:r w:rsidR="00226C92">
        <w:rPr>
          <w:rFonts w:ascii="Times New Roman" w:hAnsi="Times New Roman" w:cs="Times New Roman"/>
        </w:rPr>
        <w:t xml:space="preserve">            </w:t>
      </w:r>
      <w:r w:rsidR="0079116B">
        <w:rPr>
          <w:rFonts w:ascii="Times New Roman" w:hAnsi="Times New Roman" w:cs="Times New Roman"/>
        </w:rPr>
        <w:t xml:space="preserve">  </w:t>
      </w:r>
      <w:r w:rsidR="006E6EB2">
        <w:rPr>
          <w:rFonts w:ascii="Times New Roman" w:hAnsi="Times New Roman" w:cs="Times New Roman"/>
        </w:rPr>
        <w:t xml:space="preserve">  </w:t>
      </w:r>
      <w:r w:rsidR="003E7D1F">
        <w:rPr>
          <w:rFonts w:ascii="Times New Roman" w:hAnsi="Times New Roman" w:cs="Times New Roman"/>
        </w:rPr>
        <w:t xml:space="preserve"> </w:t>
      </w:r>
      <w:r w:rsidRPr="00226C92">
        <w:rPr>
          <w:rFonts w:ascii="Times New Roman" w:hAnsi="Times New Roman" w:cs="Times New Roman"/>
        </w:rPr>
        <w:t>R</w:t>
      </w:r>
      <w:r w:rsidR="00EB50EC" w:rsidRPr="00226C92">
        <w:rPr>
          <w:rFonts w:ascii="Times New Roman" w:hAnsi="Times New Roman" w:cs="Times New Roman"/>
        </w:rPr>
        <w:t>avnateljica</w:t>
      </w:r>
      <w:r w:rsidRPr="00226C92">
        <w:rPr>
          <w:rFonts w:ascii="Times New Roman" w:hAnsi="Times New Roman" w:cs="Times New Roman"/>
        </w:rPr>
        <w:t>:</w:t>
      </w:r>
    </w:p>
    <w:p w14:paraId="642D6139" w14:textId="64E156B7" w:rsidR="009F5A33" w:rsidRPr="00226C92" w:rsidRDefault="0010076C" w:rsidP="00D26856">
      <w:pPr>
        <w:jc w:val="right"/>
        <w:rPr>
          <w:rFonts w:ascii="Times New Roman" w:hAnsi="Times New Roman" w:cs="Times New Roman"/>
        </w:rPr>
      </w:pPr>
      <w:r w:rsidRPr="00226C92">
        <w:rPr>
          <w:rFonts w:ascii="Times New Roman" w:hAnsi="Times New Roman" w:cs="Times New Roman"/>
        </w:rPr>
        <w:t>mr.</w:t>
      </w:r>
      <w:r w:rsidR="009E6D44">
        <w:rPr>
          <w:rFonts w:ascii="Times New Roman" w:hAnsi="Times New Roman" w:cs="Times New Roman"/>
        </w:rPr>
        <w:t xml:space="preserve"> </w:t>
      </w:r>
      <w:r w:rsidRPr="00226C92">
        <w:rPr>
          <w:rFonts w:ascii="Times New Roman" w:hAnsi="Times New Roman" w:cs="Times New Roman"/>
        </w:rPr>
        <w:t>sc.</w:t>
      </w:r>
      <w:r w:rsidR="00FA0CC4">
        <w:rPr>
          <w:rFonts w:ascii="Times New Roman" w:hAnsi="Times New Roman" w:cs="Times New Roman"/>
        </w:rPr>
        <w:t xml:space="preserve"> </w:t>
      </w:r>
      <w:r w:rsidRPr="00226C92">
        <w:rPr>
          <w:rFonts w:ascii="Times New Roman" w:hAnsi="Times New Roman" w:cs="Times New Roman"/>
        </w:rPr>
        <w:t>Renata Bek, dr.</w:t>
      </w:r>
      <w:r w:rsidR="00FA0CC4">
        <w:rPr>
          <w:rFonts w:ascii="Times New Roman" w:hAnsi="Times New Roman" w:cs="Times New Roman"/>
        </w:rPr>
        <w:t xml:space="preserve"> </w:t>
      </w:r>
      <w:r w:rsidRPr="00226C92">
        <w:rPr>
          <w:rFonts w:ascii="Times New Roman" w:hAnsi="Times New Roman" w:cs="Times New Roman"/>
        </w:rPr>
        <w:t>med.</w:t>
      </w:r>
      <w:r w:rsidR="00FA0CC4">
        <w:rPr>
          <w:rFonts w:ascii="Times New Roman" w:hAnsi="Times New Roman" w:cs="Times New Roman"/>
        </w:rPr>
        <w:t xml:space="preserve"> </w:t>
      </w:r>
      <w:proofErr w:type="spellStart"/>
      <w:r w:rsidRPr="00226C92">
        <w:rPr>
          <w:rFonts w:ascii="Times New Roman" w:hAnsi="Times New Roman" w:cs="Times New Roman"/>
        </w:rPr>
        <w:t>spec</w:t>
      </w:r>
      <w:proofErr w:type="spellEnd"/>
      <w:r w:rsidRPr="00226C92">
        <w:rPr>
          <w:rFonts w:ascii="Times New Roman" w:hAnsi="Times New Roman" w:cs="Times New Roman"/>
        </w:rPr>
        <w:t>.</w:t>
      </w:r>
      <w:r w:rsidR="00FA0CC4">
        <w:rPr>
          <w:rFonts w:ascii="Times New Roman" w:hAnsi="Times New Roman" w:cs="Times New Roman"/>
        </w:rPr>
        <w:t xml:space="preserve"> </w:t>
      </w:r>
      <w:r w:rsidRPr="00226C92">
        <w:rPr>
          <w:rFonts w:ascii="Times New Roman" w:hAnsi="Times New Roman" w:cs="Times New Roman"/>
        </w:rPr>
        <w:t>psihijatar</w:t>
      </w:r>
    </w:p>
    <w:p w14:paraId="3BF7A571" w14:textId="77777777" w:rsidR="0030663C" w:rsidRPr="00495AEB" w:rsidRDefault="0030663C">
      <w:pPr>
        <w:rPr>
          <w:rFonts w:ascii="Times New Roman" w:hAnsi="Times New Roman" w:cs="Times New Roman"/>
          <w:i/>
        </w:rPr>
      </w:pPr>
    </w:p>
    <w:sectPr w:rsidR="0030663C" w:rsidRPr="00495AEB" w:rsidSect="007506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AE42D" w14:textId="77777777" w:rsidR="00681299" w:rsidRDefault="00681299" w:rsidP="005A54F6">
      <w:pPr>
        <w:spacing w:after="0" w:line="240" w:lineRule="auto"/>
      </w:pPr>
      <w:r>
        <w:separator/>
      </w:r>
    </w:p>
  </w:endnote>
  <w:endnote w:type="continuationSeparator" w:id="0">
    <w:p w14:paraId="56E5A29A" w14:textId="77777777" w:rsidR="00681299" w:rsidRDefault="00681299" w:rsidP="005A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DEC3" w14:textId="77777777" w:rsidR="00630602" w:rsidRDefault="00630602">
    <w:pPr>
      <w:pStyle w:val="Podnoje"/>
      <w:jc w:val="right"/>
    </w:pPr>
    <w:r>
      <w:t>__________________________________________________________________________________</w:t>
    </w:r>
  </w:p>
  <w:p w14:paraId="791A8593" w14:textId="77777777" w:rsidR="00630602" w:rsidRPr="00B93CDE" w:rsidRDefault="00681299">
    <w:pPr>
      <w:pStyle w:val="Podnoje"/>
      <w:jc w:val="right"/>
      <w:rPr>
        <w:rFonts w:ascii="Arial" w:hAnsi="Arial" w:cs="Arial"/>
        <w:i/>
        <w:sz w:val="16"/>
        <w:szCs w:val="16"/>
      </w:rPr>
    </w:pPr>
    <w:sdt>
      <w:sdtPr>
        <w:rPr>
          <w:rFonts w:ascii="Arial" w:hAnsi="Arial" w:cs="Arial"/>
          <w:i/>
          <w:sz w:val="16"/>
          <w:szCs w:val="16"/>
        </w:rPr>
        <w:id w:val="1948127288"/>
        <w:docPartObj>
          <w:docPartGallery w:val="Page Numbers (Bottom of Page)"/>
          <w:docPartUnique/>
        </w:docPartObj>
      </w:sdtPr>
      <w:sdtEndPr/>
      <w:sdtContent>
        <w:r w:rsidR="00630602" w:rsidRPr="00FB2941">
          <w:rPr>
            <w:rFonts w:ascii="Times New Roman" w:hAnsi="Times New Roman" w:cs="Times New Roman"/>
            <w:i/>
            <w:sz w:val="16"/>
            <w:szCs w:val="16"/>
          </w:rPr>
          <w:t xml:space="preserve">Bilješke   </w:t>
        </w:r>
        <w:r w:rsidR="00630602" w:rsidRPr="00B93CDE">
          <w:rPr>
            <w:rFonts w:ascii="Arial" w:hAnsi="Arial" w:cs="Arial"/>
            <w:i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</w: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begin"/>
        </w:r>
        <w:r w:rsidR="00630602" w:rsidRPr="00B93CDE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separate"/>
        </w:r>
        <w:r w:rsidR="004E0521">
          <w:rPr>
            <w:rFonts w:ascii="Arial" w:hAnsi="Arial" w:cs="Arial"/>
            <w:i/>
            <w:noProof/>
            <w:sz w:val="16"/>
            <w:szCs w:val="16"/>
          </w:rPr>
          <w:t>5</w: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end"/>
        </w:r>
      </w:sdtContent>
    </w:sdt>
  </w:p>
  <w:p w14:paraId="09835516" w14:textId="77777777" w:rsidR="00630602" w:rsidRDefault="006306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1B86" w14:textId="77777777" w:rsidR="00681299" w:rsidRDefault="00681299" w:rsidP="005A54F6">
      <w:pPr>
        <w:spacing w:after="0" w:line="240" w:lineRule="auto"/>
      </w:pPr>
      <w:r>
        <w:separator/>
      </w:r>
    </w:p>
  </w:footnote>
  <w:footnote w:type="continuationSeparator" w:id="0">
    <w:p w14:paraId="6D290993" w14:textId="77777777" w:rsidR="00681299" w:rsidRDefault="00681299" w:rsidP="005A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67E"/>
    <w:multiLevelType w:val="hybridMultilevel"/>
    <w:tmpl w:val="9780A0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996"/>
    <w:multiLevelType w:val="hybridMultilevel"/>
    <w:tmpl w:val="BF3AB838"/>
    <w:lvl w:ilvl="0" w:tplc="A54E4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2ED0"/>
    <w:multiLevelType w:val="hybridMultilevel"/>
    <w:tmpl w:val="35E86366"/>
    <w:lvl w:ilvl="0" w:tplc="CEC28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F0F"/>
    <w:multiLevelType w:val="hybridMultilevel"/>
    <w:tmpl w:val="25044EFA"/>
    <w:lvl w:ilvl="0" w:tplc="FE5E1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954A0"/>
    <w:multiLevelType w:val="hybridMultilevel"/>
    <w:tmpl w:val="0F185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1F45"/>
    <w:multiLevelType w:val="hybridMultilevel"/>
    <w:tmpl w:val="BE569FB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E3D89"/>
    <w:multiLevelType w:val="hybridMultilevel"/>
    <w:tmpl w:val="E45095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E065E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76F1C"/>
    <w:multiLevelType w:val="hybridMultilevel"/>
    <w:tmpl w:val="2EBAF2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946"/>
    <w:multiLevelType w:val="hybridMultilevel"/>
    <w:tmpl w:val="DA8245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0872"/>
    <w:multiLevelType w:val="hybridMultilevel"/>
    <w:tmpl w:val="446A2B5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6163D3"/>
    <w:multiLevelType w:val="multilevel"/>
    <w:tmpl w:val="C8CC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162C1"/>
    <w:multiLevelType w:val="multilevel"/>
    <w:tmpl w:val="B62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B7AF0"/>
    <w:multiLevelType w:val="hybridMultilevel"/>
    <w:tmpl w:val="DB3E51EC"/>
    <w:lvl w:ilvl="0" w:tplc="73E0DAA0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6333D"/>
    <w:multiLevelType w:val="hybridMultilevel"/>
    <w:tmpl w:val="E506B2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81AE2"/>
    <w:multiLevelType w:val="hybridMultilevel"/>
    <w:tmpl w:val="279009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1586E"/>
    <w:multiLevelType w:val="hybridMultilevel"/>
    <w:tmpl w:val="8102B0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B2F77"/>
    <w:multiLevelType w:val="hybridMultilevel"/>
    <w:tmpl w:val="EFDA4230"/>
    <w:lvl w:ilvl="0" w:tplc="00AE7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759A0"/>
    <w:multiLevelType w:val="hybridMultilevel"/>
    <w:tmpl w:val="4C501850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117957"/>
    <w:multiLevelType w:val="hybridMultilevel"/>
    <w:tmpl w:val="616025A2"/>
    <w:lvl w:ilvl="0" w:tplc="E058386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77AE2"/>
    <w:multiLevelType w:val="hybridMultilevel"/>
    <w:tmpl w:val="3620F8D6"/>
    <w:lvl w:ilvl="0" w:tplc="DE7AAC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2B74"/>
    <w:multiLevelType w:val="hybridMultilevel"/>
    <w:tmpl w:val="6F58F4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49AB"/>
    <w:multiLevelType w:val="hybridMultilevel"/>
    <w:tmpl w:val="C9184C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413DC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5715"/>
    <w:multiLevelType w:val="hybridMultilevel"/>
    <w:tmpl w:val="0CFA3F2C"/>
    <w:lvl w:ilvl="0" w:tplc="42ECC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DE36D9"/>
    <w:multiLevelType w:val="hybridMultilevel"/>
    <w:tmpl w:val="4C6C24D2"/>
    <w:lvl w:ilvl="0" w:tplc="BF0EF1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179B0"/>
    <w:multiLevelType w:val="hybridMultilevel"/>
    <w:tmpl w:val="752EEE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A6D97"/>
    <w:multiLevelType w:val="hybridMultilevel"/>
    <w:tmpl w:val="6CCC2D1A"/>
    <w:lvl w:ilvl="0" w:tplc="8B16652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50E78"/>
    <w:multiLevelType w:val="hybridMultilevel"/>
    <w:tmpl w:val="5BAC3C78"/>
    <w:lvl w:ilvl="0" w:tplc="B6022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0"/>
  </w:num>
  <w:num w:numId="5">
    <w:abstractNumId w:val="21"/>
  </w:num>
  <w:num w:numId="6">
    <w:abstractNumId w:val="17"/>
  </w:num>
  <w:num w:numId="7">
    <w:abstractNumId w:val="9"/>
  </w:num>
  <w:num w:numId="8">
    <w:abstractNumId w:val="1"/>
  </w:num>
  <w:num w:numId="9">
    <w:abstractNumId w:val="10"/>
  </w:num>
  <w:num w:numId="10">
    <w:abstractNumId w:val="15"/>
  </w:num>
  <w:num w:numId="11">
    <w:abstractNumId w:val="25"/>
  </w:num>
  <w:num w:numId="12">
    <w:abstractNumId w:val="20"/>
  </w:num>
  <w:num w:numId="13">
    <w:abstractNumId w:val="13"/>
  </w:num>
  <w:num w:numId="14">
    <w:abstractNumId w:val="22"/>
  </w:num>
  <w:num w:numId="15">
    <w:abstractNumId w:val="5"/>
  </w:num>
  <w:num w:numId="16">
    <w:abstractNumId w:val="28"/>
  </w:num>
  <w:num w:numId="17">
    <w:abstractNumId w:val="23"/>
  </w:num>
  <w:num w:numId="18">
    <w:abstractNumId w:val="7"/>
  </w:num>
  <w:num w:numId="19">
    <w:abstractNumId w:val="18"/>
  </w:num>
  <w:num w:numId="20">
    <w:abstractNumId w:val="8"/>
  </w:num>
  <w:num w:numId="21">
    <w:abstractNumId w:val="4"/>
  </w:num>
  <w:num w:numId="22">
    <w:abstractNumId w:val="12"/>
  </w:num>
  <w:num w:numId="23">
    <w:abstractNumId w:val="11"/>
  </w:num>
  <w:num w:numId="24">
    <w:abstractNumId w:val="3"/>
  </w:num>
  <w:num w:numId="25">
    <w:abstractNumId w:val="24"/>
  </w:num>
  <w:num w:numId="26">
    <w:abstractNumId w:val="26"/>
  </w:num>
  <w:num w:numId="27">
    <w:abstractNumId w:val="16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FE"/>
    <w:rsid w:val="0000313A"/>
    <w:rsid w:val="000069A6"/>
    <w:rsid w:val="000103FC"/>
    <w:rsid w:val="00012A18"/>
    <w:rsid w:val="000142DD"/>
    <w:rsid w:val="00014A6B"/>
    <w:rsid w:val="00017ACB"/>
    <w:rsid w:val="00017EFE"/>
    <w:rsid w:val="00022CAE"/>
    <w:rsid w:val="00023B41"/>
    <w:rsid w:val="00024932"/>
    <w:rsid w:val="00024F49"/>
    <w:rsid w:val="00026F49"/>
    <w:rsid w:val="0003018B"/>
    <w:rsid w:val="00030FC3"/>
    <w:rsid w:val="00032B04"/>
    <w:rsid w:val="000435F1"/>
    <w:rsid w:val="00047DEC"/>
    <w:rsid w:val="00050769"/>
    <w:rsid w:val="00056EE5"/>
    <w:rsid w:val="000571E5"/>
    <w:rsid w:val="00062B10"/>
    <w:rsid w:val="00064EB4"/>
    <w:rsid w:val="000713AC"/>
    <w:rsid w:val="000718E4"/>
    <w:rsid w:val="000735F5"/>
    <w:rsid w:val="00076FDC"/>
    <w:rsid w:val="000812D0"/>
    <w:rsid w:val="000865BA"/>
    <w:rsid w:val="00087CB2"/>
    <w:rsid w:val="000960B5"/>
    <w:rsid w:val="000A076D"/>
    <w:rsid w:val="000A0D3B"/>
    <w:rsid w:val="000A236A"/>
    <w:rsid w:val="000B2B93"/>
    <w:rsid w:val="000B51D2"/>
    <w:rsid w:val="000B71BB"/>
    <w:rsid w:val="000C063A"/>
    <w:rsid w:val="000C1EC0"/>
    <w:rsid w:val="000C3FB8"/>
    <w:rsid w:val="000C5290"/>
    <w:rsid w:val="000C616E"/>
    <w:rsid w:val="000D1E07"/>
    <w:rsid w:val="000D73EC"/>
    <w:rsid w:val="000D7712"/>
    <w:rsid w:val="000E5119"/>
    <w:rsid w:val="000F1946"/>
    <w:rsid w:val="0010076C"/>
    <w:rsid w:val="00101A0E"/>
    <w:rsid w:val="00102525"/>
    <w:rsid w:val="00111FC8"/>
    <w:rsid w:val="00115039"/>
    <w:rsid w:val="0012137B"/>
    <w:rsid w:val="00124393"/>
    <w:rsid w:val="00124D53"/>
    <w:rsid w:val="00125EBA"/>
    <w:rsid w:val="001275C6"/>
    <w:rsid w:val="00134C73"/>
    <w:rsid w:val="00136059"/>
    <w:rsid w:val="0014161E"/>
    <w:rsid w:val="0014418E"/>
    <w:rsid w:val="001467AF"/>
    <w:rsid w:val="001475F1"/>
    <w:rsid w:val="001477D5"/>
    <w:rsid w:val="00147EC3"/>
    <w:rsid w:val="00151239"/>
    <w:rsid w:val="001538F4"/>
    <w:rsid w:val="00153DD8"/>
    <w:rsid w:val="0015467F"/>
    <w:rsid w:val="00156655"/>
    <w:rsid w:val="00157901"/>
    <w:rsid w:val="0016397E"/>
    <w:rsid w:val="00182E1C"/>
    <w:rsid w:val="0018464F"/>
    <w:rsid w:val="00185000"/>
    <w:rsid w:val="001934E7"/>
    <w:rsid w:val="001952AD"/>
    <w:rsid w:val="00196C90"/>
    <w:rsid w:val="001A2DB5"/>
    <w:rsid w:val="001B1E5D"/>
    <w:rsid w:val="001B2CA4"/>
    <w:rsid w:val="001B5558"/>
    <w:rsid w:val="001B55E9"/>
    <w:rsid w:val="001C0361"/>
    <w:rsid w:val="001C1DC5"/>
    <w:rsid w:val="001C4235"/>
    <w:rsid w:val="001C5517"/>
    <w:rsid w:val="001C7787"/>
    <w:rsid w:val="001D0175"/>
    <w:rsid w:val="001D2472"/>
    <w:rsid w:val="001D5093"/>
    <w:rsid w:val="001D54A6"/>
    <w:rsid w:val="001D5E05"/>
    <w:rsid w:val="001D75FC"/>
    <w:rsid w:val="001D7D3F"/>
    <w:rsid w:val="001E0F7B"/>
    <w:rsid w:val="001E1F67"/>
    <w:rsid w:val="001E5FFD"/>
    <w:rsid w:val="001F18BA"/>
    <w:rsid w:val="001F31FE"/>
    <w:rsid w:val="001F63F2"/>
    <w:rsid w:val="001F6BDB"/>
    <w:rsid w:val="002005B0"/>
    <w:rsid w:val="00206A3B"/>
    <w:rsid w:val="00211B1C"/>
    <w:rsid w:val="00226C92"/>
    <w:rsid w:val="00234402"/>
    <w:rsid w:val="002352DD"/>
    <w:rsid w:val="00236D78"/>
    <w:rsid w:val="0023725D"/>
    <w:rsid w:val="00237F1F"/>
    <w:rsid w:val="00240655"/>
    <w:rsid w:val="00240BBA"/>
    <w:rsid w:val="002477D4"/>
    <w:rsid w:val="00252F14"/>
    <w:rsid w:val="00253904"/>
    <w:rsid w:val="00254C94"/>
    <w:rsid w:val="00255122"/>
    <w:rsid w:val="002601DC"/>
    <w:rsid w:val="00260F23"/>
    <w:rsid w:val="0026185B"/>
    <w:rsid w:val="00270282"/>
    <w:rsid w:val="00270D70"/>
    <w:rsid w:val="002746AF"/>
    <w:rsid w:val="0027629B"/>
    <w:rsid w:val="00282402"/>
    <w:rsid w:val="00283455"/>
    <w:rsid w:val="0028445D"/>
    <w:rsid w:val="0028662B"/>
    <w:rsid w:val="00291122"/>
    <w:rsid w:val="00294578"/>
    <w:rsid w:val="002949ED"/>
    <w:rsid w:val="00294A56"/>
    <w:rsid w:val="002A05FB"/>
    <w:rsid w:val="002A0FCC"/>
    <w:rsid w:val="002B3D6C"/>
    <w:rsid w:val="002B45D9"/>
    <w:rsid w:val="002B460E"/>
    <w:rsid w:val="002B679D"/>
    <w:rsid w:val="002C100A"/>
    <w:rsid w:val="002C2D44"/>
    <w:rsid w:val="002C4558"/>
    <w:rsid w:val="002C615D"/>
    <w:rsid w:val="002D13B2"/>
    <w:rsid w:val="002D2338"/>
    <w:rsid w:val="002D601D"/>
    <w:rsid w:val="002E2397"/>
    <w:rsid w:val="002E2C7B"/>
    <w:rsid w:val="002E499B"/>
    <w:rsid w:val="002E54A4"/>
    <w:rsid w:val="002E56D7"/>
    <w:rsid w:val="002F4FF6"/>
    <w:rsid w:val="00302A08"/>
    <w:rsid w:val="00305CE7"/>
    <w:rsid w:val="0030663C"/>
    <w:rsid w:val="00307612"/>
    <w:rsid w:val="0031149F"/>
    <w:rsid w:val="003114F8"/>
    <w:rsid w:val="0031256C"/>
    <w:rsid w:val="003148BF"/>
    <w:rsid w:val="00320B47"/>
    <w:rsid w:val="003277F3"/>
    <w:rsid w:val="00332997"/>
    <w:rsid w:val="00335098"/>
    <w:rsid w:val="0034137F"/>
    <w:rsid w:val="003414A4"/>
    <w:rsid w:val="00343137"/>
    <w:rsid w:val="00345FA3"/>
    <w:rsid w:val="00346475"/>
    <w:rsid w:val="00356536"/>
    <w:rsid w:val="00357B47"/>
    <w:rsid w:val="00371CA3"/>
    <w:rsid w:val="00373A44"/>
    <w:rsid w:val="00377473"/>
    <w:rsid w:val="00380BD6"/>
    <w:rsid w:val="00383D27"/>
    <w:rsid w:val="00386B29"/>
    <w:rsid w:val="00387097"/>
    <w:rsid w:val="0039098C"/>
    <w:rsid w:val="00391BAB"/>
    <w:rsid w:val="0039435D"/>
    <w:rsid w:val="003951BA"/>
    <w:rsid w:val="003964CD"/>
    <w:rsid w:val="00397CBD"/>
    <w:rsid w:val="003A2AFE"/>
    <w:rsid w:val="003A387D"/>
    <w:rsid w:val="003A6893"/>
    <w:rsid w:val="003B3809"/>
    <w:rsid w:val="003C0706"/>
    <w:rsid w:val="003C246B"/>
    <w:rsid w:val="003C56F2"/>
    <w:rsid w:val="003C7407"/>
    <w:rsid w:val="003D0806"/>
    <w:rsid w:val="003D36A7"/>
    <w:rsid w:val="003D38E5"/>
    <w:rsid w:val="003D587C"/>
    <w:rsid w:val="003D5B1C"/>
    <w:rsid w:val="003E4BF2"/>
    <w:rsid w:val="003E69DB"/>
    <w:rsid w:val="003E7D1F"/>
    <w:rsid w:val="003F0C1E"/>
    <w:rsid w:val="003F5F82"/>
    <w:rsid w:val="00400E2B"/>
    <w:rsid w:val="004012A1"/>
    <w:rsid w:val="00404A91"/>
    <w:rsid w:val="00410E54"/>
    <w:rsid w:val="00414CAF"/>
    <w:rsid w:val="0041734A"/>
    <w:rsid w:val="004213AB"/>
    <w:rsid w:val="0042444C"/>
    <w:rsid w:val="0042530C"/>
    <w:rsid w:val="00430A5B"/>
    <w:rsid w:val="00434A92"/>
    <w:rsid w:val="004411FE"/>
    <w:rsid w:val="00445357"/>
    <w:rsid w:val="00445590"/>
    <w:rsid w:val="0045175F"/>
    <w:rsid w:val="00452250"/>
    <w:rsid w:val="00452A56"/>
    <w:rsid w:val="00456393"/>
    <w:rsid w:val="00456888"/>
    <w:rsid w:val="00462144"/>
    <w:rsid w:val="00465350"/>
    <w:rsid w:val="00466142"/>
    <w:rsid w:val="0046767F"/>
    <w:rsid w:val="00470DC5"/>
    <w:rsid w:val="00470DF8"/>
    <w:rsid w:val="004710B0"/>
    <w:rsid w:val="00471DFF"/>
    <w:rsid w:val="00476591"/>
    <w:rsid w:val="00483BAE"/>
    <w:rsid w:val="0048574A"/>
    <w:rsid w:val="00491D58"/>
    <w:rsid w:val="00492C05"/>
    <w:rsid w:val="00495009"/>
    <w:rsid w:val="00495AEB"/>
    <w:rsid w:val="004A580B"/>
    <w:rsid w:val="004A5DEF"/>
    <w:rsid w:val="004A69F8"/>
    <w:rsid w:val="004A7BAA"/>
    <w:rsid w:val="004B07D0"/>
    <w:rsid w:val="004B5502"/>
    <w:rsid w:val="004B6C0D"/>
    <w:rsid w:val="004C3AE4"/>
    <w:rsid w:val="004C3EE0"/>
    <w:rsid w:val="004C5250"/>
    <w:rsid w:val="004C683A"/>
    <w:rsid w:val="004C78A5"/>
    <w:rsid w:val="004D3055"/>
    <w:rsid w:val="004E0521"/>
    <w:rsid w:val="004E0574"/>
    <w:rsid w:val="004E1575"/>
    <w:rsid w:val="004E4296"/>
    <w:rsid w:val="004E592A"/>
    <w:rsid w:val="004F12AF"/>
    <w:rsid w:val="004F4B44"/>
    <w:rsid w:val="00501C9F"/>
    <w:rsid w:val="0050399A"/>
    <w:rsid w:val="00504291"/>
    <w:rsid w:val="00505119"/>
    <w:rsid w:val="00505196"/>
    <w:rsid w:val="00505EF6"/>
    <w:rsid w:val="00511191"/>
    <w:rsid w:val="005113AD"/>
    <w:rsid w:val="00512DD5"/>
    <w:rsid w:val="00512E49"/>
    <w:rsid w:val="005137C4"/>
    <w:rsid w:val="00520019"/>
    <w:rsid w:val="005202D6"/>
    <w:rsid w:val="00522C73"/>
    <w:rsid w:val="00525590"/>
    <w:rsid w:val="00526737"/>
    <w:rsid w:val="00533C28"/>
    <w:rsid w:val="0053510A"/>
    <w:rsid w:val="00535584"/>
    <w:rsid w:val="00540B79"/>
    <w:rsid w:val="00540C01"/>
    <w:rsid w:val="005454EE"/>
    <w:rsid w:val="00552DA7"/>
    <w:rsid w:val="00555D59"/>
    <w:rsid w:val="00556641"/>
    <w:rsid w:val="00560F3E"/>
    <w:rsid w:val="0056613C"/>
    <w:rsid w:val="00571D71"/>
    <w:rsid w:val="0057275C"/>
    <w:rsid w:val="00574381"/>
    <w:rsid w:val="005751F3"/>
    <w:rsid w:val="005757E1"/>
    <w:rsid w:val="00577B63"/>
    <w:rsid w:val="00580916"/>
    <w:rsid w:val="0058282C"/>
    <w:rsid w:val="0058290B"/>
    <w:rsid w:val="00582B4B"/>
    <w:rsid w:val="005842CB"/>
    <w:rsid w:val="00584DA3"/>
    <w:rsid w:val="00585312"/>
    <w:rsid w:val="00595867"/>
    <w:rsid w:val="005A12D6"/>
    <w:rsid w:val="005A54F6"/>
    <w:rsid w:val="005B126C"/>
    <w:rsid w:val="005B3310"/>
    <w:rsid w:val="005B4476"/>
    <w:rsid w:val="005B71AA"/>
    <w:rsid w:val="005C32DD"/>
    <w:rsid w:val="005C5DBE"/>
    <w:rsid w:val="005D2CEE"/>
    <w:rsid w:val="005D3BC2"/>
    <w:rsid w:val="005D4335"/>
    <w:rsid w:val="005E0A37"/>
    <w:rsid w:val="005E1D46"/>
    <w:rsid w:val="005E2C66"/>
    <w:rsid w:val="005E52C4"/>
    <w:rsid w:val="005E57F5"/>
    <w:rsid w:val="005F066E"/>
    <w:rsid w:val="005F1C6E"/>
    <w:rsid w:val="005F1DB1"/>
    <w:rsid w:val="005F2AC9"/>
    <w:rsid w:val="005F2DF4"/>
    <w:rsid w:val="0060158E"/>
    <w:rsid w:val="00602BA3"/>
    <w:rsid w:val="00607030"/>
    <w:rsid w:val="00616CEC"/>
    <w:rsid w:val="00622CA8"/>
    <w:rsid w:val="00624684"/>
    <w:rsid w:val="00625113"/>
    <w:rsid w:val="00627393"/>
    <w:rsid w:val="00630602"/>
    <w:rsid w:val="00632E16"/>
    <w:rsid w:val="00632E74"/>
    <w:rsid w:val="00633176"/>
    <w:rsid w:val="00634B62"/>
    <w:rsid w:val="00635502"/>
    <w:rsid w:val="006414C9"/>
    <w:rsid w:val="00641534"/>
    <w:rsid w:val="00641999"/>
    <w:rsid w:val="0064467E"/>
    <w:rsid w:val="00645EF4"/>
    <w:rsid w:val="0064629A"/>
    <w:rsid w:val="00646A78"/>
    <w:rsid w:val="006512EF"/>
    <w:rsid w:val="0065239D"/>
    <w:rsid w:val="00652490"/>
    <w:rsid w:val="006525F1"/>
    <w:rsid w:val="00655215"/>
    <w:rsid w:val="006575AB"/>
    <w:rsid w:val="00664A9B"/>
    <w:rsid w:val="00664B5C"/>
    <w:rsid w:val="006705F0"/>
    <w:rsid w:val="006749EC"/>
    <w:rsid w:val="0067766F"/>
    <w:rsid w:val="00681113"/>
    <w:rsid w:val="00681299"/>
    <w:rsid w:val="006855A7"/>
    <w:rsid w:val="006909BA"/>
    <w:rsid w:val="00693D9A"/>
    <w:rsid w:val="00696A58"/>
    <w:rsid w:val="006A0361"/>
    <w:rsid w:val="006A6040"/>
    <w:rsid w:val="006B2AA1"/>
    <w:rsid w:val="006B2B87"/>
    <w:rsid w:val="006B2F5E"/>
    <w:rsid w:val="006C2211"/>
    <w:rsid w:val="006C47AF"/>
    <w:rsid w:val="006C4ED0"/>
    <w:rsid w:val="006C6780"/>
    <w:rsid w:val="006D003D"/>
    <w:rsid w:val="006D1B2D"/>
    <w:rsid w:val="006D1CB7"/>
    <w:rsid w:val="006D6272"/>
    <w:rsid w:val="006D775E"/>
    <w:rsid w:val="006D7C1A"/>
    <w:rsid w:val="006E0FCA"/>
    <w:rsid w:val="006E6EB2"/>
    <w:rsid w:val="006F169D"/>
    <w:rsid w:val="006F3891"/>
    <w:rsid w:val="006F69E8"/>
    <w:rsid w:val="006F7538"/>
    <w:rsid w:val="00705962"/>
    <w:rsid w:val="00706B8A"/>
    <w:rsid w:val="00713BBF"/>
    <w:rsid w:val="00715965"/>
    <w:rsid w:val="00720109"/>
    <w:rsid w:val="00723E15"/>
    <w:rsid w:val="00724A64"/>
    <w:rsid w:val="007254F1"/>
    <w:rsid w:val="0072785E"/>
    <w:rsid w:val="007301BE"/>
    <w:rsid w:val="007304E1"/>
    <w:rsid w:val="00730606"/>
    <w:rsid w:val="0073294A"/>
    <w:rsid w:val="007346C2"/>
    <w:rsid w:val="00735B4B"/>
    <w:rsid w:val="00736815"/>
    <w:rsid w:val="00740C19"/>
    <w:rsid w:val="00742DF9"/>
    <w:rsid w:val="00744EBD"/>
    <w:rsid w:val="00745E36"/>
    <w:rsid w:val="0074749A"/>
    <w:rsid w:val="00750652"/>
    <w:rsid w:val="00751615"/>
    <w:rsid w:val="007526D9"/>
    <w:rsid w:val="0075454D"/>
    <w:rsid w:val="00755402"/>
    <w:rsid w:val="00763DF9"/>
    <w:rsid w:val="007658E2"/>
    <w:rsid w:val="007700BC"/>
    <w:rsid w:val="00772966"/>
    <w:rsid w:val="00773F10"/>
    <w:rsid w:val="00780A58"/>
    <w:rsid w:val="0078351F"/>
    <w:rsid w:val="00786A87"/>
    <w:rsid w:val="0079116B"/>
    <w:rsid w:val="00791A2E"/>
    <w:rsid w:val="00791C0B"/>
    <w:rsid w:val="0079498D"/>
    <w:rsid w:val="007967FD"/>
    <w:rsid w:val="00797579"/>
    <w:rsid w:val="00797AA9"/>
    <w:rsid w:val="007A4151"/>
    <w:rsid w:val="007A6C30"/>
    <w:rsid w:val="007B0155"/>
    <w:rsid w:val="007B293B"/>
    <w:rsid w:val="007B5BDE"/>
    <w:rsid w:val="007B6043"/>
    <w:rsid w:val="007C44E9"/>
    <w:rsid w:val="007C4BCC"/>
    <w:rsid w:val="007E113F"/>
    <w:rsid w:val="007E18AA"/>
    <w:rsid w:val="007F4D4E"/>
    <w:rsid w:val="007F6631"/>
    <w:rsid w:val="007F7E7E"/>
    <w:rsid w:val="00800D44"/>
    <w:rsid w:val="00801B6F"/>
    <w:rsid w:val="00810BBB"/>
    <w:rsid w:val="0081519B"/>
    <w:rsid w:val="00816BF4"/>
    <w:rsid w:val="00817D52"/>
    <w:rsid w:val="00822916"/>
    <w:rsid w:val="00825317"/>
    <w:rsid w:val="0083279B"/>
    <w:rsid w:val="008346A3"/>
    <w:rsid w:val="00834C61"/>
    <w:rsid w:val="008357A7"/>
    <w:rsid w:val="00835FE2"/>
    <w:rsid w:val="00840B91"/>
    <w:rsid w:val="0084246D"/>
    <w:rsid w:val="00844F41"/>
    <w:rsid w:val="00846E62"/>
    <w:rsid w:val="008503E9"/>
    <w:rsid w:val="008505EC"/>
    <w:rsid w:val="00853A5E"/>
    <w:rsid w:val="00854C82"/>
    <w:rsid w:val="00861A47"/>
    <w:rsid w:val="00861C92"/>
    <w:rsid w:val="00862EA4"/>
    <w:rsid w:val="00863595"/>
    <w:rsid w:val="00871A9F"/>
    <w:rsid w:val="00872CCF"/>
    <w:rsid w:val="0087503A"/>
    <w:rsid w:val="00880EAC"/>
    <w:rsid w:val="0088390E"/>
    <w:rsid w:val="0089005E"/>
    <w:rsid w:val="0089090D"/>
    <w:rsid w:val="0089136C"/>
    <w:rsid w:val="008940D9"/>
    <w:rsid w:val="008B15BA"/>
    <w:rsid w:val="008B1E5A"/>
    <w:rsid w:val="008B548B"/>
    <w:rsid w:val="008B597C"/>
    <w:rsid w:val="008B5B8E"/>
    <w:rsid w:val="008C0FE3"/>
    <w:rsid w:val="008C1533"/>
    <w:rsid w:val="008C1C3A"/>
    <w:rsid w:val="008C72C8"/>
    <w:rsid w:val="008D08DF"/>
    <w:rsid w:val="008D1458"/>
    <w:rsid w:val="008D1E0E"/>
    <w:rsid w:val="008E0FBE"/>
    <w:rsid w:val="008E25DA"/>
    <w:rsid w:val="008E3F81"/>
    <w:rsid w:val="008E525F"/>
    <w:rsid w:val="008E5FA0"/>
    <w:rsid w:val="008F0AD8"/>
    <w:rsid w:val="008F1570"/>
    <w:rsid w:val="008F306F"/>
    <w:rsid w:val="008F5418"/>
    <w:rsid w:val="008F55BC"/>
    <w:rsid w:val="008F72F0"/>
    <w:rsid w:val="008F7BBB"/>
    <w:rsid w:val="008F7BD3"/>
    <w:rsid w:val="0090040F"/>
    <w:rsid w:val="00900DD4"/>
    <w:rsid w:val="00903993"/>
    <w:rsid w:val="0090459C"/>
    <w:rsid w:val="009079A4"/>
    <w:rsid w:val="009109D2"/>
    <w:rsid w:val="009115D3"/>
    <w:rsid w:val="0091233C"/>
    <w:rsid w:val="00913519"/>
    <w:rsid w:val="00916922"/>
    <w:rsid w:val="00921A5F"/>
    <w:rsid w:val="00926B10"/>
    <w:rsid w:val="00935221"/>
    <w:rsid w:val="00935E9B"/>
    <w:rsid w:val="00936EF6"/>
    <w:rsid w:val="00940C57"/>
    <w:rsid w:val="009435D2"/>
    <w:rsid w:val="0094451A"/>
    <w:rsid w:val="00951F73"/>
    <w:rsid w:val="009534B7"/>
    <w:rsid w:val="009539B9"/>
    <w:rsid w:val="009574D5"/>
    <w:rsid w:val="00962F75"/>
    <w:rsid w:val="00964FB2"/>
    <w:rsid w:val="00973BFB"/>
    <w:rsid w:val="009741A2"/>
    <w:rsid w:val="00977D1B"/>
    <w:rsid w:val="0098263F"/>
    <w:rsid w:val="00984C6E"/>
    <w:rsid w:val="00984E15"/>
    <w:rsid w:val="009859E3"/>
    <w:rsid w:val="009923C8"/>
    <w:rsid w:val="009963F9"/>
    <w:rsid w:val="0099756F"/>
    <w:rsid w:val="009A0C9A"/>
    <w:rsid w:val="009A13C7"/>
    <w:rsid w:val="009A574A"/>
    <w:rsid w:val="009B0AC5"/>
    <w:rsid w:val="009B112C"/>
    <w:rsid w:val="009B1A7F"/>
    <w:rsid w:val="009B1C67"/>
    <w:rsid w:val="009B574A"/>
    <w:rsid w:val="009C013D"/>
    <w:rsid w:val="009C13B7"/>
    <w:rsid w:val="009C2164"/>
    <w:rsid w:val="009C2AF8"/>
    <w:rsid w:val="009C751E"/>
    <w:rsid w:val="009C7F4F"/>
    <w:rsid w:val="009D10A5"/>
    <w:rsid w:val="009D149A"/>
    <w:rsid w:val="009D20B7"/>
    <w:rsid w:val="009D384B"/>
    <w:rsid w:val="009D5116"/>
    <w:rsid w:val="009D5849"/>
    <w:rsid w:val="009D6962"/>
    <w:rsid w:val="009E305D"/>
    <w:rsid w:val="009E6D44"/>
    <w:rsid w:val="009E7E19"/>
    <w:rsid w:val="009F3E24"/>
    <w:rsid w:val="009F5A33"/>
    <w:rsid w:val="00A07161"/>
    <w:rsid w:val="00A1299B"/>
    <w:rsid w:val="00A13784"/>
    <w:rsid w:val="00A15A1B"/>
    <w:rsid w:val="00A16443"/>
    <w:rsid w:val="00A1676A"/>
    <w:rsid w:val="00A1761F"/>
    <w:rsid w:val="00A2045C"/>
    <w:rsid w:val="00A20F05"/>
    <w:rsid w:val="00A22669"/>
    <w:rsid w:val="00A22D73"/>
    <w:rsid w:val="00A23D11"/>
    <w:rsid w:val="00A34149"/>
    <w:rsid w:val="00A36D9E"/>
    <w:rsid w:val="00A43D80"/>
    <w:rsid w:val="00A44822"/>
    <w:rsid w:val="00A45561"/>
    <w:rsid w:val="00A46418"/>
    <w:rsid w:val="00A466BE"/>
    <w:rsid w:val="00A5002D"/>
    <w:rsid w:val="00A53036"/>
    <w:rsid w:val="00A67305"/>
    <w:rsid w:val="00A75728"/>
    <w:rsid w:val="00A778CD"/>
    <w:rsid w:val="00A80B27"/>
    <w:rsid w:val="00A80E58"/>
    <w:rsid w:val="00A83D4A"/>
    <w:rsid w:val="00A84438"/>
    <w:rsid w:val="00A8603C"/>
    <w:rsid w:val="00A9023B"/>
    <w:rsid w:val="00A92680"/>
    <w:rsid w:val="00A92737"/>
    <w:rsid w:val="00A94167"/>
    <w:rsid w:val="00AB0F73"/>
    <w:rsid w:val="00AB1952"/>
    <w:rsid w:val="00AB2C19"/>
    <w:rsid w:val="00AB7986"/>
    <w:rsid w:val="00AB7D84"/>
    <w:rsid w:val="00AC0A6C"/>
    <w:rsid w:val="00AC2451"/>
    <w:rsid w:val="00AC29CA"/>
    <w:rsid w:val="00AD16D9"/>
    <w:rsid w:val="00AD1FEC"/>
    <w:rsid w:val="00AD7136"/>
    <w:rsid w:val="00AD7EBD"/>
    <w:rsid w:val="00AD7FEB"/>
    <w:rsid w:val="00AE1A18"/>
    <w:rsid w:val="00AE6FA1"/>
    <w:rsid w:val="00AE6FE5"/>
    <w:rsid w:val="00AF3B6A"/>
    <w:rsid w:val="00B01878"/>
    <w:rsid w:val="00B03730"/>
    <w:rsid w:val="00B04434"/>
    <w:rsid w:val="00B06312"/>
    <w:rsid w:val="00B072E3"/>
    <w:rsid w:val="00B13301"/>
    <w:rsid w:val="00B13822"/>
    <w:rsid w:val="00B13C54"/>
    <w:rsid w:val="00B152FA"/>
    <w:rsid w:val="00B234BE"/>
    <w:rsid w:val="00B239FD"/>
    <w:rsid w:val="00B27689"/>
    <w:rsid w:val="00B34A53"/>
    <w:rsid w:val="00B3656B"/>
    <w:rsid w:val="00B40406"/>
    <w:rsid w:val="00B407CA"/>
    <w:rsid w:val="00B40AEC"/>
    <w:rsid w:val="00B41E9E"/>
    <w:rsid w:val="00B44651"/>
    <w:rsid w:val="00B4472B"/>
    <w:rsid w:val="00B478B8"/>
    <w:rsid w:val="00B526AC"/>
    <w:rsid w:val="00B52D53"/>
    <w:rsid w:val="00B556B2"/>
    <w:rsid w:val="00B6311A"/>
    <w:rsid w:val="00B635F3"/>
    <w:rsid w:val="00B64962"/>
    <w:rsid w:val="00B7122B"/>
    <w:rsid w:val="00B767DD"/>
    <w:rsid w:val="00B8303E"/>
    <w:rsid w:val="00B843B2"/>
    <w:rsid w:val="00B86BDB"/>
    <w:rsid w:val="00B9265D"/>
    <w:rsid w:val="00B9300E"/>
    <w:rsid w:val="00B93CDE"/>
    <w:rsid w:val="00B943E4"/>
    <w:rsid w:val="00B944F0"/>
    <w:rsid w:val="00BA0187"/>
    <w:rsid w:val="00BA2CFE"/>
    <w:rsid w:val="00BA60F5"/>
    <w:rsid w:val="00BA702D"/>
    <w:rsid w:val="00BA73C9"/>
    <w:rsid w:val="00BB0471"/>
    <w:rsid w:val="00BB2494"/>
    <w:rsid w:val="00BB31C0"/>
    <w:rsid w:val="00BC11FF"/>
    <w:rsid w:val="00BC3222"/>
    <w:rsid w:val="00BC3F9F"/>
    <w:rsid w:val="00BD1F38"/>
    <w:rsid w:val="00BD41C7"/>
    <w:rsid w:val="00BE44C5"/>
    <w:rsid w:val="00BE664B"/>
    <w:rsid w:val="00BE72CE"/>
    <w:rsid w:val="00BE7661"/>
    <w:rsid w:val="00BF37CC"/>
    <w:rsid w:val="00C0092D"/>
    <w:rsid w:val="00C0220E"/>
    <w:rsid w:val="00C032BC"/>
    <w:rsid w:val="00C03A35"/>
    <w:rsid w:val="00C04018"/>
    <w:rsid w:val="00C04698"/>
    <w:rsid w:val="00C05924"/>
    <w:rsid w:val="00C0674E"/>
    <w:rsid w:val="00C151F0"/>
    <w:rsid w:val="00C208E2"/>
    <w:rsid w:val="00C23548"/>
    <w:rsid w:val="00C240EC"/>
    <w:rsid w:val="00C24EDC"/>
    <w:rsid w:val="00C26ADE"/>
    <w:rsid w:val="00C34E0E"/>
    <w:rsid w:val="00C35ECA"/>
    <w:rsid w:val="00C37573"/>
    <w:rsid w:val="00C4019B"/>
    <w:rsid w:val="00C41A5C"/>
    <w:rsid w:val="00C429C4"/>
    <w:rsid w:val="00C51CE2"/>
    <w:rsid w:val="00C55B87"/>
    <w:rsid w:val="00C63634"/>
    <w:rsid w:val="00C64F96"/>
    <w:rsid w:val="00C661C3"/>
    <w:rsid w:val="00C679A4"/>
    <w:rsid w:val="00C712AF"/>
    <w:rsid w:val="00C81C91"/>
    <w:rsid w:val="00C84BAF"/>
    <w:rsid w:val="00C86AB6"/>
    <w:rsid w:val="00C8780C"/>
    <w:rsid w:val="00C94BD8"/>
    <w:rsid w:val="00C95730"/>
    <w:rsid w:val="00C96A12"/>
    <w:rsid w:val="00CA2B76"/>
    <w:rsid w:val="00CA4E6B"/>
    <w:rsid w:val="00CA7A2D"/>
    <w:rsid w:val="00CB2E12"/>
    <w:rsid w:val="00CB3650"/>
    <w:rsid w:val="00CB39DE"/>
    <w:rsid w:val="00CB4FB0"/>
    <w:rsid w:val="00CB766C"/>
    <w:rsid w:val="00CC416C"/>
    <w:rsid w:val="00CC59F1"/>
    <w:rsid w:val="00CC6DC2"/>
    <w:rsid w:val="00CD2078"/>
    <w:rsid w:val="00CD269C"/>
    <w:rsid w:val="00CD5076"/>
    <w:rsid w:val="00CD50C2"/>
    <w:rsid w:val="00CD5322"/>
    <w:rsid w:val="00CD6A6F"/>
    <w:rsid w:val="00CD730E"/>
    <w:rsid w:val="00CD797C"/>
    <w:rsid w:val="00CE0804"/>
    <w:rsid w:val="00CE0898"/>
    <w:rsid w:val="00CE73A6"/>
    <w:rsid w:val="00CE77FF"/>
    <w:rsid w:val="00CF294D"/>
    <w:rsid w:val="00CF7751"/>
    <w:rsid w:val="00D031D5"/>
    <w:rsid w:val="00D03B1F"/>
    <w:rsid w:val="00D03F93"/>
    <w:rsid w:val="00D043CB"/>
    <w:rsid w:val="00D05B27"/>
    <w:rsid w:val="00D05D25"/>
    <w:rsid w:val="00D1115A"/>
    <w:rsid w:val="00D124B9"/>
    <w:rsid w:val="00D12F21"/>
    <w:rsid w:val="00D147EF"/>
    <w:rsid w:val="00D1690B"/>
    <w:rsid w:val="00D2303A"/>
    <w:rsid w:val="00D234EF"/>
    <w:rsid w:val="00D23E65"/>
    <w:rsid w:val="00D26856"/>
    <w:rsid w:val="00D26C95"/>
    <w:rsid w:val="00D27DF3"/>
    <w:rsid w:val="00D318BD"/>
    <w:rsid w:val="00D31AD0"/>
    <w:rsid w:val="00D32170"/>
    <w:rsid w:val="00D34C1C"/>
    <w:rsid w:val="00D34E1D"/>
    <w:rsid w:val="00D3599D"/>
    <w:rsid w:val="00D36069"/>
    <w:rsid w:val="00D36B9B"/>
    <w:rsid w:val="00D37EBB"/>
    <w:rsid w:val="00D4175B"/>
    <w:rsid w:val="00D43424"/>
    <w:rsid w:val="00D44D22"/>
    <w:rsid w:val="00D45EE6"/>
    <w:rsid w:val="00D50483"/>
    <w:rsid w:val="00D557F7"/>
    <w:rsid w:val="00D60045"/>
    <w:rsid w:val="00D61880"/>
    <w:rsid w:val="00D63576"/>
    <w:rsid w:val="00D6522C"/>
    <w:rsid w:val="00D67FA8"/>
    <w:rsid w:val="00D71C37"/>
    <w:rsid w:val="00D72033"/>
    <w:rsid w:val="00D81362"/>
    <w:rsid w:val="00D83A1F"/>
    <w:rsid w:val="00D8677A"/>
    <w:rsid w:val="00D86FD5"/>
    <w:rsid w:val="00D877B3"/>
    <w:rsid w:val="00D924E9"/>
    <w:rsid w:val="00D95108"/>
    <w:rsid w:val="00D95417"/>
    <w:rsid w:val="00DA0CDB"/>
    <w:rsid w:val="00DA42F0"/>
    <w:rsid w:val="00DA7823"/>
    <w:rsid w:val="00DB10A6"/>
    <w:rsid w:val="00DB1795"/>
    <w:rsid w:val="00DB43B4"/>
    <w:rsid w:val="00DC0979"/>
    <w:rsid w:val="00DC0EE3"/>
    <w:rsid w:val="00DC183B"/>
    <w:rsid w:val="00DC2C87"/>
    <w:rsid w:val="00DC4E14"/>
    <w:rsid w:val="00DC53DB"/>
    <w:rsid w:val="00DC6424"/>
    <w:rsid w:val="00DD1739"/>
    <w:rsid w:val="00DD3C3C"/>
    <w:rsid w:val="00DE006B"/>
    <w:rsid w:val="00DE274F"/>
    <w:rsid w:val="00DE4BA2"/>
    <w:rsid w:val="00DE6307"/>
    <w:rsid w:val="00DE79C8"/>
    <w:rsid w:val="00DF0C1D"/>
    <w:rsid w:val="00E0148B"/>
    <w:rsid w:val="00E05E0F"/>
    <w:rsid w:val="00E075BF"/>
    <w:rsid w:val="00E11B57"/>
    <w:rsid w:val="00E1209A"/>
    <w:rsid w:val="00E157DB"/>
    <w:rsid w:val="00E211A3"/>
    <w:rsid w:val="00E22A11"/>
    <w:rsid w:val="00E2323A"/>
    <w:rsid w:val="00E247E9"/>
    <w:rsid w:val="00E3011F"/>
    <w:rsid w:val="00E33855"/>
    <w:rsid w:val="00E34896"/>
    <w:rsid w:val="00E3672A"/>
    <w:rsid w:val="00E36BD4"/>
    <w:rsid w:val="00E3705E"/>
    <w:rsid w:val="00E41D36"/>
    <w:rsid w:val="00E425BA"/>
    <w:rsid w:val="00E46A90"/>
    <w:rsid w:val="00E50C3D"/>
    <w:rsid w:val="00E510AA"/>
    <w:rsid w:val="00E53186"/>
    <w:rsid w:val="00E53C13"/>
    <w:rsid w:val="00E55ACF"/>
    <w:rsid w:val="00E56C4A"/>
    <w:rsid w:val="00E63C77"/>
    <w:rsid w:val="00E6563D"/>
    <w:rsid w:val="00E65AD7"/>
    <w:rsid w:val="00E66B2E"/>
    <w:rsid w:val="00E67E96"/>
    <w:rsid w:val="00E710ED"/>
    <w:rsid w:val="00E724D9"/>
    <w:rsid w:val="00E77FB4"/>
    <w:rsid w:val="00E81790"/>
    <w:rsid w:val="00E84373"/>
    <w:rsid w:val="00E8503A"/>
    <w:rsid w:val="00E8546B"/>
    <w:rsid w:val="00E926B7"/>
    <w:rsid w:val="00EA1616"/>
    <w:rsid w:val="00EA2A37"/>
    <w:rsid w:val="00EA7FF7"/>
    <w:rsid w:val="00EB128F"/>
    <w:rsid w:val="00EB260A"/>
    <w:rsid w:val="00EB3973"/>
    <w:rsid w:val="00EB3E36"/>
    <w:rsid w:val="00EB50EC"/>
    <w:rsid w:val="00EB5C55"/>
    <w:rsid w:val="00EB70B0"/>
    <w:rsid w:val="00EC1657"/>
    <w:rsid w:val="00EC4CBF"/>
    <w:rsid w:val="00EC622D"/>
    <w:rsid w:val="00ED20CF"/>
    <w:rsid w:val="00ED2E20"/>
    <w:rsid w:val="00ED3225"/>
    <w:rsid w:val="00ED3D74"/>
    <w:rsid w:val="00ED5C68"/>
    <w:rsid w:val="00ED7DD9"/>
    <w:rsid w:val="00EE5D77"/>
    <w:rsid w:val="00EE6DB9"/>
    <w:rsid w:val="00EF0CE5"/>
    <w:rsid w:val="00EF232F"/>
    <w:rsid w:val="00EF4376"/>
    <w:rsid w:val="00EF679A"/>
    <w:rsid w:val="00F0275C"/>
    <w:rsid w:val="00F049F2"/>
    <w:rsid w:val="00F079E6"/>
    <w:rsid w:val="00F120E6"/>
    <w:rsid w:val="00F14A69"/>
    <w:rsid w:val="00F17F0B"/>
    <w:rsid w:val="00F2147A"/>
    <w:rsid w:val="00F21840"/>
    <w:rsid w:val="00F22316"/>
    <w:rsid w:val="00F22534"/>
    <w:rsid w:val="00F22E1C"/>
    <w:rsid w:val="00F24490"/>
    <w:rsid w:val="00F30D34"/>
    <w:rsid w:val="00F31CD1"/>
    <w:rsid w:val="00F3303B"/>
    <w:rsid w:val="00F344C1"/>
    <w:rsid w:val="00F348D2"/>
    <w:rsid w:val="00F46B21"/>
    <w:rsid w:val="00F47594"/>
    <w:rsid w:val="00F5092E"/>
    <w:rsid w:val="00F622D5"/>
    <w:rsid w:val="00F63CBD"/>
    <w:rsid w:val="00F67CBB"/>
    <w:rsid w:val="00F7168F"/>
    <w:rsid w:val="00F719BE"/>
    <w:rsid w:val="00F73E86"/>
    <w:rsid w:val="00F76FEC"/>
    <w:rsid w:val="00F772EA"/>
    <w:rsid w:val="00F840E4"/>
    <w:rsid w:val="00F842A4"/>
    <w:rsid w:val="00F85E85"/>
    <w:rsid w:val="00F919DE"/>
    <w:rsid w:val="00F925D2"/>
    <w:rsid w:val="00FA0CC4"/>
    <w:rsid w:val="00FA1D83"/>
    <w:rsid w:val="00FB2700"/>
    <w:rsid w:val="00FB2941"/>
    <w:rsid w:val="00FB464E"/>
    <w:rsid w:val="00FB6198"/>
    <w:rsid w:val="00FB6D36"/>
    <w:rsid w:val="00FC0FCE"/>
    <w:rsid w:val="00FC15AB"/>
    <w:rsid w:val="00FC24B0"/>
    <w:rsid w:val="00FC2D52"/>
    <w:rsid w:val="00FC6140"/>
    <w:rsid w:val="00FC71AB"/>
    <w:rsid w:val="00FC7EF3"/>
    <w:rsid w:val="00FD0216"/>
    <w:rsid w:val="00FD355A"/>
    <w:rsid w:val="00FD5682"/>
    <w:rsid w:val="00FD5B5D"/>
    <w:rsid w:val="00FD7E47"/>
    <w:rsid w:val="00FE1713"/>
    <w:rsid w:val="00FE46C6"/>
    <w:rsid w:val="00FE5470"/>
    <w:rsid w:val="00FE7018"/>
    <w:rsid w:val="00FE764C"/>
    <w:rsid w:val="00FF315D"/>
    <w:rsid w:val="00FF3784"/>
    <w:rsid w:val="00FF37BD"/>
    <w:rsid w:val="00FF4DB6"/>
    <w:rsid w:val="00FF55BD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E77E5"/>
  <w15:docId w15:val="{534FC1D4-AC25-4AE4-8034-BD32FAD9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52"/>
  </w:style>
  <w:style w:type="paragraph" w:styleId="Naslov2">
    <w:name w:val="heading 2"/>
    <w:basedOn w:val="Normal"/>
    <w:link w:val="Naslov2Char"/>
    <w:uiPriority w:val="9"/>
    <w:qFormat/>
    <w:rsid w:val="00B41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291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4BF2"/>
    <w:pPr>
      <w:ind w:left="720"/>
      <w:contextualSpacing/>
    </w:pPr>
  </w:style>
  <w:style w:type="table" w:styleId="Reetkatablice">
    <w:name w:val="Table Grid"/>
    <w:basedOn w:val="Obinatablica"/>
    <w:uiPriority w:val="39"/>
    <w:rsid w:val="00FC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A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54F6"/>
  </w:style>
  <w:style w:type="paragraph" w:styleId="Podnoje">
    <w:name w:val="footer"/>
    <w:basedOn w:val="Normal"/>
    <w:link w:val="PodnojeChar"/>
    <w:uiPriority w:val="99"/>
    <w:unhideWhenUsed/>
    <w:rsid w:val="005A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54F6"/>
  </w:style>
  <w:style w:type="paragraph" w:styleId="StandardWeb">
    <w:name w:val="Normal (Web)"/>
    <w:basedOn w:val="Normal"/>
    <w:uiPriority w:val="99"/>
    <w:semiHidden/>
    <w:unhideWhenUsed/>
    <w:rsid w:val="007B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B015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75E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41E9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8_12_112_217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DD943-0B2A-4B27-AB40-F4D2E099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DZZ1</cp:lastModifiedBy>
  <cp:revision>1601</cp:revision>
  <cp:lastPrinted>2021-01-25T12:23:00Z</cp:lastPrinted>
  <dcterms:created xsi:type="dcterms:W3CDTF">2021-01-24T15:00:00Z</dcterms:created>
  <dcterms:modified xsi:type="dcterms:W3CDTF">2021-01-26T08:53:00Z</dcterms:modified>
</cp:coreProperties>
</file>