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43DE" w14:textId="6284206C" w:rsidR="00F776A8" w:rsidRPr="00157293" w:rsidRDefault="00F776A8" w:rsidP="00157293">
      <w:pPr>
        <w:pStyle w:val="Bezproreda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151F5">
        <w:rPr>
          <w:rFonts w:ascii="Times New Roman" w:hAnsi="Times New Roman"/>
          <w:b/>
          <w:sz w:val="24"/>
          <w:szCs w:val="24"/>
        </w:rPr>
        <w:t>T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R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O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Š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K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O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V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N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I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K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5"/>
        <w:gridCol w:w="1683"/>
      </w:tblGrid>
      <w:tr w:rsidR="0040147F" w14:paraId="6F7F5E7E" w14:textId="70CF6987" w:rsidTr="00565C65">
        <w:trPr>
          <w:trHeight w:val="562"/>
          <w:jc w:val="center"/>
        </w:trPr>
        <w:tc>
          <w:tcPr>
            <w:tcW w:w="9085" w:type="dxa"/>
            <w:vAlign w:val="center"/>
          </w:tcPr>
          <w:p w14:paraId="6E0C78B3" w14:textId="36F966E4" w:rsidR="0040147F" w:rsidRPr="001E079B" w:rsidRDefault="00565C65" w:rsidP="00157293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ab/>
              <w:t>Godišnje održavanje sustava</w:t>
            </w:r>
            <w:r w:rsidR="008367E1">
              <w:rPr>
                <w:rFonts w:ascii="Times New Roman" w:hAnsi="Times New Roman"/>
                <w:b/>
                <w:sz w:val="24"/>
                <w:szCs w:val="24"/>
              </w:rPr>
              <w:t xml:space="preserve"> za laboratorije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 xml:space="preserve"> (ispostave Biograd</w:t>
            </w:r>
            <w:r w:rsidR="00406DCE">
              <w:rPr>
                <w:rFonts w:ascii="Times New Roman" w:hAnsi="Times New Roman"/>
                <w:b/>
                <w:sz w:val="24"/>
                <w:szCs w:val="24"/>
              </w:rPr>
              <w:t xml:space="preserve"> n/m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, Benkovac, Obrovac) za period od 0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6DC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810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6DC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4B201F12" w14:textId="77777777" w:rsidR="0040147F" w:rsidRPr="0040147F" w:rsidRDefault="0040147F" w:rsidP="0040147F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47F">
              <w:rPr>
                <w:rFonts w:ascii="Times New Roman" w:hAnsi="Times New Roman"/>
                <w:b/>
                <w:sz w:val="24"/>
                <w:szCs w:val="24"/>
              </w:rPr>
              <w:t xml:space="preserve">Potvrda tehničkih karakteristika </w:t>
            </w:r>
          </w:p>
          <w:p w14:paraId="601041E6" w14:textId="2A54C0EB" w:rsidR="0040147F" w:rsidRDefault="0040147F" w:rsidP="0040147F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47F">
              <w:rPr>
                <w:rFonts w:ascii="Times New Roman" w:hAnsi="Times New Roman"/>
                <w:b/>
                <w:sz w:val="24"/>
                <w:szCs w:val="24"/>
              </w:rPr>
              <w:t>DA/NE</w:t>
            </w:r>
          </w:p>
        </w:tc>
      </w:tr>
      <w:tr w:rsidR="0040147F" w:rsidRPr="00840A7D" w14:paraId="43D2D555" w14:textId="6ABCF715" w:rsidTr="00565C65">
        <w:trPr>
          <w:trHeight w:val="1687"/>
          <w:jc w:val="center"/>
        </w:trPr>
        <w:tc>
          <w:tcPr>
            <w:tcW w:w="9085" w:type="dxa"/>
          </w:tcPr>
          <w:p w14:paraId="0458E9B5" w14:textId="77777777" w:rsidR="0040147F" w:rsidRPr="00840A7D" w:rsidRDefault="0040147F" w:rsidP="00A94211">
            <w:pPr>
              <w:spacing w:after="120"/>
              <w:ind w:left="32"/>
              <w:jc w:val="both"/>
              <w:rPr>
                <w:rFonts w:eastAsia="Calibri"/>
                <w:sz w:val="22"/>
                <w:szCs w:val="22"/>
              </w:rPr>
            </w:pPr>
            <w:r w:rsidRPr="00840A7D">
              <w:rPr>
                <w:b/>
                <w:bCs/>
                <w:sz w:val="22"/>
                <w:szCs w:val="22"/>
              </w:rPr>
              <w:t>OSNOVNO ODRŽAVANJE</w:t>
            </w:r>
            <w:r w:rsidRPr="00840A7D">
              <w:rPr>
                <w:sz w:val="22"/>
                <w:szCs w:val="22"/>
              </w:rPr>
              <w:t xml:space="preserve"> </w:t>
            </w:r>
          </w:p>
          <w:p w14:paraId="620A87D0" w14:textId="77777777" w:rsidR="0040147F" w:rsidRPr="00840A7D" w:rsidRDefault="0040147F" w:rsidP="00A94211">
            <w:pPr>
              <w:ind w:left="174"/>
              <w:jc w:val="both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 xml:space="preserve">Uključuje otklanjanje zastoja, nedostataka i nepravilnosti u radu Aplikacijskog sustava prouzrokovanih programskom greškom. Izvršitelj ga obavlja po prijavi zastoja ili neispravnosti u radu od strane Naručitelja ili ako samostalno utvrdi takvu neispravnost. Također uključuje redovno izvještavanje korisnika, usklađenost sa zakonom te korištenje novih verzija Aplikacijskog sustava. Usluge osnovnog održavanja su: </w:t>
            </w:r>
          </w:p>
          <w:p w14:paraId="49092635" w14:textId="77777777" w:rsidR="0040147F" w:rsidRPr="00840A7D" w:rsidRDefault="0040147F" w:rsidP="00A94211">
            <w:pPr>
              <w:pStyle w:val="Grafikeoznake4"/>
              <w:tabs>
                <w:tab w:val="clear" w:pos="120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0A7D">
              <w:rPr>
                <w:rFonts w:ascii="Times New Roman" w:hAnsi="Times New Roman"/>
                <w:b/>
                <w:bCs/>
                <w:sz w:val="22"/>
                <w:szCs w:val="22"/>
              </w:rPr>
              <w:t>Funkcionalno-tehnološko usavršavanje</w:t>
            </w:r>
          </w:p>
          <w:p w14:paraId="7F0B8B74" w14:textId="77777777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174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  <w:lang w:val="hr-HR"/>
              </w:rPr>
              <w:t>Uključuje redovno izvještavanje Naručitelja, usklađenost sa zakonom te korištenje novih verzija Aplikacijskog sustava</w:t>
            </w:r>
            <w:r w:rsidRPr="00840A7D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1C05484" w14:textId="3301B983" w:rsidR="0040147F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 xml:space="preserve">Prilagodbe Sustava temeljem izmjene zakona ili podzakonskih akata iz nadležnosti Ministarstva zdravstva i/ili Hrvatskog zavoda za zdravstveno osiguranje koje se tiču zdravstvene djelatnosti i utječu na postojeće funkcionalnosti Sustava. </w:t>
            </w:r>
          </w:p>
          <w:p w14:paraId="6436AB55" w14:textId="61134A48" w:rsidR="0040147F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>Ako prilagodba Sustava zahtjeva dodatne aktivnosti, kao što su edukacije Korisnika, prilagodbe konfiguracije poslovnim procesima Naručitelja i dr., te aktivnosti neće biti obuhvaćene cijenom iz ponude nego će ih Izvršitelj naplatiti sukladno važećem cjeniku.</w:t>
            </w:r>
          </w:p>
          <w:p w14:paraId="32C3645F" w14:textId="7E92BC22" w:rsidR="0040147F" w:rsidRPr="005F295D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>Ako zbog Zakonske izmjene nastane potreba provođenja značajnijih izmjena postojećih funkcionalnosti Sustava ili isporuke nove funkcionalnosti, Izvršitelj zadržava pravo naplate tako provedenih izmjena ili novih funkcionalnosti, kao i drugih dodatnih aktivnosti koje je u tom slučaju potrebno napraviti.</w:t>
            </w:r>
          </w:p>
          <w:p w14:paraId="5788F43D" w14:textId="42B84888" w:rsidR="0040147F" w:rsidRPr="00DB4D7D" w:rsidRDefault="0040147F" w:rsidP="00DB4D7D">
            <w:pPr>
              <w:pStyle w:val="Grafikeoznake4"/>
              <w:numPr>
                <w:ilvl w:val="0"/>
                <w:numId w:val="9"/>
              </w:numPr>
              <w:ind w:left="13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4D7D">
              <w:rPr>
                <w:rFonts w:ascii="Times New Roman" w:hAnsi="Times New Roman"/>
                <w:b/>
                <w:bCs/>
                <w:sz w:val="22"/>
                <w:szCs w:val="22"/>
              </w:rPr>
              <w:t>Korektivno održavanje</w:t>
            </w:r>
          </w:p>
          <w:p w14:paraId="3C0EB615" w14:textId="77777777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</w:rPr>
              <w:t xml:space="preserve">Korektivno održavanje podrazumijeva otklanjanje zastoja, nedostataka i nepravilnosti u radu Aplikacijskog sustava prouzrokovanih programskom greškom. Izvršitelj ga obavlja po prijavi zastoja ili neispravnosti u radu od strane Naručitelja ili ako samostalno utvrdi takvu neispravnost. Usluge korektivnog održavanja su: </w:t>
            </w:r>
          </w:p>
          <w:p w14:paraId="6C2E15F1" w14:textId="3E2E3D1E" w:rsidR="0040147F" w:rsidRPr="005F295D" w:rsidRDefault="0040147F" w:rsidP="005F295D">
            <w:pPr>
              <w:pStyle w:val="Grafikeoznake"/>
              <w:numPr>
                <w:ilvl w:val="0"/>
                <w:numId w:val="10"/>
              </w:numPr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5F295D">
              <w:rPr>
                <w:sz w:val="22"/>
                <w:szCs w:val="22"/>
              </w:rPr>
              <w:t>Podrška korisniku, analiza i ispravak uočenih Nedostataka Aplikacijskog sustava telefonom, e-mailom, udaljenim pristupom ili na lokaciji Korisnika po odzivu Izvršitelja unutar vremena odziva i vremena otklanjanja kvara definiranim ovim Ugovorom u članku 4./SLA</w:t>
            </w:r>
          </w:p>
          <w:p w14:paraId="1AA29993" w14:textId="44ED07D9" w:rsidR="0040147F" w:rsidRPr="00840A7D" w:rsidRDefault="0040147F" w:rsidP="005F295D">
            <w:pPr>
              <w:pStyle w:val="Grafikeoznake"/>
              <w:numPr>
                <w:ilvl w:val="0"/>
                <w:numId w:val="10"/>
              </w:numPr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Pomoć Naručitelju prilikom oporavka podataka iz pričuvne pohrane u slučaju havarije Aplikacijskog Sustava uzrokovane nedostatkom sustava</w:t>
            </w:r>
          </w:p>
          <w:p w14:paraId="6AEA5BF0" w14:textId="77777777" w:rsidR="0040147F" w:rsidRPr="00840A7D" w:rsidRDefault="0040147F" w:rsidP="00840A7D">
            <w:pPr>
              <w:pStyle w:val="Grafikeoznake4"/>
              <w:ind w:left="13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0A7D">
              <w:rPr>
                <w:rFonts w:ascii="Times New Roman" w:hAnsi="Times New Roman"/>
                <w:b/>
                <w:bCs/>
                <w:sz w:val="22"/>
                <w:szCs w:val="22"/>
              </w:rPr>
              <w:t>Podrška korisnicima </w:t>
            </w:r>
            <w:r w:rsidRPr="00840A7D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Naručitelja</w:t>
            </w:r>
          </w:p>
          <w:p w14:paraId="3BD60797" w14:textId="489B0449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</w:rPr>
              <w:t>Podrazumijeva stručnu pomoć od strane stručnjaka u prevladavanju problema pri korištenju aplikativnih modula Aplikacijskog sustava. Radi se na zahtjev korisnika. U sklopu podrške korisnicima rade se slijedeće usluge:</w:t>
            </w:r>
          </w:p>
          <w:p w14:paraId="4E5521E2" w14:textId="534DD593" w:rsidR="0040147F" w:rsidRPr="00F0292B" w:rsidRDefault="0040147F" w:rsidP="005F295D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korisnicima u radu sa Aplikacijskim sustavom i otklanjanjem korisničkih pogrešaka u svakodnevnom radu</w:t>
            </w:r>
          </w:p>
          <w:p w14:paraId="458FEBCA" w14:textId="4BCB309E" w:rsidR="0040147F" w:rsidRP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u tumačenju zakonskih propisa vezanih uz korištenje Sustava Naručitelja i u okviru isporučene funkcionalnosti Sustava</w:t>
            </w:r>
          </w:p>
          <w:p w14:paraId="4D150074" w14:textId="1E64CAAF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Izvoz podataka iz Sustava po Zahtjevu u obliku definiranom od strane Izvršitelja</w:t>
            </w:r>
          </w:p>
          <w:p w14:paraId="1BC05007" w14:textId="0A70CCDD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Brisanje i povratak obrisanih predmeta i dokumenata u skladu s mogućnostima Sustava</w:t>
            </w:r>
          </w:p>
          <w:p w14:paraId="246FE020" w14:textId="5EDA27E8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Izmjena postojećih predložaka dokumenata i dodavanje novih predložaka dokumenata</w:t>
            </w:r>
          </w:p>
          <w:p w14:paraId="7239DBD9" w14:textId="26495833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Izmjene prava Korisnika na Aplikacijskom sustavu po zahtjevu Naručitelja (implementacije i izmjene zabrana)</w:t>
            </w:r>
          </w:p>
          <w:p w14:paraId="66C962B2" w14:textId="4F6AAF56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lastRenderedPageBreak/>
              <w:t>Zaprimanje i evidentiranje Zahtjeva kroz korisničku podršku procedurama definiranim od strane Izvršitelja</w:t>
            </w:r>
          </w:p>
          <w:p w14:paraId="4AD54AC3" w14:textId="2F7FAFE5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Redovito izvještavanje o statusima Zahtjeva kroz korisničku podršku procedurama definiranim od strane Izvršitelja</w:t>
            </w:r>
          </w:p>
          <w:p w14:paraId="508BA60D" w14:textId="7B88D54A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Koordinacija prioriteta i rješavanja Zahtjeva kroz korisničku podršku procedurama definiranim od strane Izvršitelja</w:t>
            </w:r>
          </w:p>
          <w:p w14:paraId="4B6B8400" w14:textId="525D6689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Savjetovanje prilikom promjena Klijentske okoline (nove verzije MS Office paketa, nove verzije OS, nova korisnička oprema: vage, skeneri, printeri ...)</w:t>
            </w:r>
          </w:p>
          <w:p w14:paraId="64338A0E" w14:textId="7AE766DA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Savjetovanje pri promjenama Sistemske okoline (nove verzije Microsoft operativnih sustava, nove verzije MS SQL poslužitelja baze podataka)</w:t>
            </w:r>
          </w:p>
          <w:p w14:paraId="1A61A877" w14:textId="412B5940" w:rsidR="0040147F" w:rsidRPr="005F295D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Podešavanje konfiguracijskih parametara (konekcija sa Bazom podataka, izmjena IP adresa povezanih servisa…) prilikom promjene sistemske okoline</w:t>
            </w:r>
          </w:p>
          <w:p w14:paraId="14AD034F" w14:textId="77777777" w:rsidR="0040147F" w:rsidRDefault="0040147F" w:rsidP="0040147F">
            <w:pPr>
              <w:pStyle w:val="Grafikeoznake4"/>
              <w:numPr>
                <w:ilvl w:val="0"/>
                <w:numId w:val="0"/>
              </w:numPr>
              <w:spacing w:before="0"/>
              <w:ind w:left="38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1C15BB" w14:textId="44ABAE05" w:rsidR="0040147F" w:rsidRPr="0040147F" w:rsidRDefault="0040147F" w:rsidP="0040147F">
            <w:pPr>
              <w:pStyle w:val="Grafikeoznake4"/>
              <w:numPr>
                <w:ilvl w:val="0"/>
                <w:numId w:val="9"/>
              </w:numPr>
              <w:spacing w:before="0"/>
              <w:ind w:left="1298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b/>
                <w:bCs/>
                <w:sz w:val="22"/>
                <w:szCs w:val="22"/>
              </w:rPr>
              <w:t>Projektno vođenje implementacije novih verzija</w:t>
            </w:r>
          </w:p>
          <w:p w14:paraId="093FD01C" w14:textId="3BDD2B30" w:rsidR="0040147F" w:rsidRDefault="0040147F" w:rsidP="0040147F">
            <w:pPr>
              <w:pStyle w:val="Grafikeoznake4"/>
              <w:numPr>
                <w:ilvl w:val="0"/>
                <w:numId w:val="11"/>
              </w:numPr>
              <w:spacing w:before="0"/>
              <w:ind w:left="73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Isporuka i podešavanje nove verzije Sustava na testnoj okolini Naručitelja sukladno potrebama Naručitelja</w:t>
            </w:r>
          </w:p>
          <w:p w14:paraId="5A1A73A1" w14:textId="66246501" w:rsidR="0040147F" w:rsidRPr="00565C65" w:rsidRDefault="0040147F" w:rsidP="00565C65">
            <w:pPr>
              <w:pStyle w:val="Grafikeoznake4"/>
              <w:numPr>
                <w:ilvl w:val="0"/>
                <w:numId w:val="11"/>
              </w:numPr>
              <w:spacing w:before="0"/>
              <w:ind w:left="73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korisnicima u provedbi testa prihvata</w:t>
            </w:r>
          </w:p>
        </w:tc>
        <w:tc>
          <w:tcPr>
            <w:tcW w:w="1683" w:type="dxa"/>
          </w:tcPr>
          <w:p w14:paraId="6E5FDB5C" w14:textId="77777777" w:rsidR="0040147F" w:rsidRPr="00840A7D" w:rsidRDefault="0040147F" w:rsidP="00A94211">
            <w:pPr>
              <w:spacing w:after="120"/>
              <w:ind w:left="3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425CCA3" w14:textId="77777777" w:rsidR="00F776A8" w:rsidRPr="00840A7D" w:rsidRDefault="00F776A8" w:rsidP="00F776A8">
      <w:pPr>
        <w:pStyle w:val="Bezproreda"/>
        <w:jc w:val="both"/>
        <w:rPr>
          <w:rFonts w:ascii="Times New Roman" w:hAnsi="Times New Roman"/>
        </w:rPr>
      </w:pPr>
    </w:p>
    <w:p w14:paraId="59ACF573" w14:textId="1D43BD91" w:rsidR="001A5C58" w:rsidRDefault="001A5C58" w:rsidP="00921D07"/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1560"/>
        <w:gridCol w:w="1417"/>
        <w:gridCol w:w="1701"/>
        <w:gridCol w:w="1701"/>
      </w:tblGrid>
      <w:tr w:rsidR="00565C65" w:rsidRPr="00565C65" w14:paraId="751EA9B6" w14:textId="77777777" w:rsidTr="00565C65">
        <w:trPr>
          <w:trHeight w:val="9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9D0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Red.</w:t>
            </w:r>
            <w:r w:rsidRPr="00565C65">
              <w:rPr>
                <w:b/>
                <w:bCs/>
              </w:rPr>
              <w:br/>
              <w:t>br.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AC49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Naziv predmeta nabave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1714" w14:textId="5E689748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Jed.</w:t>
            </w:r>
            <w:r w:rsidR="000810F3">
              <w:rPr>
                <w:b/>
                <w:bCs/>
              </w:rPr>
              <w:t xml:space="preserve"> </w:t>
            </w:r>
            <w:r w:rsidRPr="00565C65">
              <w:rPr>
                <w:b/>
                <w:bCs/>
              </w:rPr>
              <w:t>mjere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AB2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Količina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B61A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Jedinična cijena (bez PDV-a)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CB99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Ukupna cijena stavke</w:t>
            </w:r>
          </w:p>
        </w:tc>
      </w:tr>
      <w:tr w:rsidR="00565C65" w:rsidRPr="00565C65" w14:paraId="3B537243" w14:textId="77777777" w:rsidTr="00565C65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9225" w14:textId="77777777" w:rsidR="00565C65" w:rsidRPr="00565C65" w:rsidRDefault="00565C65" w:rsidP="00565C65">
            <w:pPr>
              <w:jc w:val="center"/>
            </w:pPr>
            <w:r w:rsidRPr="00565C65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5FE" w14:textId="45E0B424" w:rsidR="00565C65" w:rsidRPr="00565C65" w:rsidRDefault="00565C65" w:rsidP="00565C65">
            <w:r>
              <w:t>Održavanje Bio</w:t>
            </w:r>
            <w:r w:rsidR="00CA2C14">
              <w:t xml:space="preserve"> </w:t>
            </w:r>
            <w:r>
              <w:t>NET LIS sustava (ispostave Biograd</w:t>
            </w:r>
            <w:r w:rsidR="00E4785C">
              <w:t xml:space="preserve"> n/m</w:t>
            </w:r>
            <w:r>
              <w:t>, Benkovac, Obrovac)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7EDD" w14:textId="77777777" w:rsidR="00565C65" w:rsidRPr="00565C65" w:rsidRDefault="00565C65" w:rsidP="00565C65">
            <w:pPr>
              <w:jc w:val="center"/>
            </w:pPr>
            <w:r w:rsidRPr="00565C65">
              <w:t>mjesec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F6" w14:textId="6F6FA3D8" w:rsidR="00565C65" w:rsidRPr="00565C65" w:rsidRDefault="00565C65" w:rsidP="00565C6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CEDD" w14:textId="77777777" w:rsidR="00565C65" w:rsidRPr="00565C65" w:rsidRDefault="00565C65" w:rsidP="00565C65">
            <w:r w:rsidRPr="00565C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CEB9" w14:textId="77777777" w:rsidR="00565C65" w:rsidRPr="00565C65" w:rsidRDefault="00565C65" w:rsidP="00565C65">
            <w:r w:rsidRPr="00565C65">
              <w:t> </w:t>
            </w:r>
          </w:p>
        </w:tc>
      </w:tr>
      <w:tr w:rsidR="00565C65" w:rsidRPr="00565C65" w14:paraId="0903E45C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AF4D" w14:textId="77777777" w:rsidR="00565C65" w:rsidRPr="00565C65" w:rsidRDefault="00565C65" w:rsidP="00565C65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F948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36F7" w14:textId="11DDB8F3" w:rsidR="00565C65" w:rsidRPr="00565C65" w:rsidRDefault="00565C65" w:rsidP="00565C65">
            <w:pPr>
              <w:jc w:val="right"/>
            </w:pPr>
            <w:r w:rsidRPr="00565C65">
              <w:t>CIJENA PONUDE BEZ PDV-</w:t>
            </w:r>
            <w:r w:rsidR="00E4785C">
              <w:t>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8C95" w14:textId="34DD6D77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  </w:t>
            </w:r>
          </w:p>
        </w:tc>
      </w:tr>
      <w:tr w:rsidR="00565C65" w:rsidRPr="00565C65" w14:paraId="61BD6653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41AF" w14:textId="77777777" w:rsidR="00565C65" w:rsidRPr="00565C65" w:rsidRDefault="00565C65" w:rsidP="00565C6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D37A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7BC" w14:textId="77777777" w:rsidR="00565C65" w:rsidRPr="00565C65" w:rsidRDefault="00565C65" w:rsidP="00565C65">
            <w:pPr>
              <w:jc w:val="right"/>
            </w:pPr>
            <w:r w:rsidRPr="00565C65">
              <w:t>PDV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C6E1" w14:textId="4C3A7C24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</w:t>
            </w:r>
          </w:p>
        </w:tc>
      </w:tr>
      <w:tr w:rsidR="00565C65" w:rsidRPr="00565C65" w14:paraId="7F75AD8C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B6E05" w14:textId="77777777" w:rsidR="00565C65" w:rsidRPr="00565C65" w:rsidRDefault="00565C65" w:rsidP="00565C6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96EC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529" w14:textId="585E6AA7" w:rsidR="00565C65" w:rsidRPr="00565C65" w:rsidRDefault="00565C65" w:rsidP="00565C65">
            <w:pPr>
              <w:jc w:val="right"/>
            </w:pPr>
            <w:r w:rsidRPr="00565C65">
              <w:t>UKUPNA CIJENA SA PDV-</w:t>
            </w:r>
            <w:r w:rsidR="00E4785C">
              <w:t>om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7F2E" w14:textId="4D0151D2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 </w:t>
            </w:r>
          </w:p>
        </w:tc>
      </w:tr>
    </w:tbl>
    <w:p w14:paraId="68FC0312" w14:textId="08D47D2F" w:rsidR="00565C65" w:rsidRDefault="00565C65" w:rsidP="00921D07"/>
    <w:p w14:paraId="5AD32347" w14:textId="70FD4543" w:rsidR="00565C65" w:rsidRDefault="00565C65" w:rsidP="00921D07"/>
    <w:p w14:paraId="3F571FD0" w14:textId="0C6C4DCD" w:rsidR="00565C65" w:rsidRDefault="00565C65" w:rsidP="00921D07"/>
    <w:p w14:paraId="1C8B71A0" w14:textId="2C92D56D" w:rsidR="00565C65" w:rsidRDefault="00565C65" w:rsidP="00921D07"/>
    <w:p w14:paraId="0A3F88E8" w14:textId="1A2AD6A6" w:rsidR="00565C65" w:rsidRDefault="00565C65" w:rsidP="00921D07"/>
    <w:p w14:paraId="78795932" w14:textId="77777777" w:rsidR="00565C65" w:rsidRDefault="00565C65" w:rsidP="00921D07"/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4633"/>
        <w:gridCol w:w="1246"/>
        <w:gridCol w:w="509"/>
        <w:gridCol w:w="1140"/>
        <w:gridCol w:w="1139"/>
        <w:gridCol w:w="1823"/>
      </w:tblGrid>
      <w:tr w:rsidR="00565C65" w:rsidRPr="00840A7D" w14:paraId="0AD5FFDF" w14:textId="77777777" w:rsidTr="0053641D">
        <w:trPr>
          <w:trHeight w:val="2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1463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1A51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751C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8B49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60BD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7D2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</w:tr>
      <w:tr w:rsidR="00565C65" w:rsidRPr="00840A7D" w14:paraId="3F35E0B9" w14:textId="77777777" w:rsidTr="0053641D">
        <w:trPr>
          <w:trHeight w:val="686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B38D" w14:textId="75D198D4" w:rsidR="00565C65" w:rsidRPr="00840A7D" w:rsidRDefault="00565C65" w:rsidP="0053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840A7D">
              <w:rPr>
                <w:b/>
                <w:bCs/>
                <w:sz w:val="22"/>
                <w:szCs w:val="22"/>
              </w:rPr>
              <w:t>Ime i prezime ovlaštene osobe za zastupanje gosp</w:t>
            </w:r>
            <w:r w:rsidR="00406DCE">
              <w:rPr>
                <w:b/>
                <w:bCs/>
                <w:sz w:val="22"/>
                <w:szCs w:val="22"/>
              </w:rPr>
              <w:t xml:space="preserve">odarskog </w:t>
            </w:r>
            <w:r w:rsidRPr="00840A7D">
              <w:rPr>
                <w:b/>
                <w:bCs/>
                <w:sz w:val="22"/>
                <w:szCs w:val="22"/>
              </w:rPr>
              <w:t>subjekta: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0224" w14:textId="77777777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M.P.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15B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86554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161D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4522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</w:tr>
      <w:tr w:rsidR="00565C65" w:rsidRPr="00840A7D" w14:paraId="1142AC69" w14:textId="77777777" w:rsidTr="0053641D">
        <w:trPr>
          <w:trHeight w:val="234"/>
        </w:trPr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AFBF7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F5A5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7649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52A2F7" w14:textId="77777777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potpis ovlaštene osobe za zastupanje gosp. subjekta</w:t>
            </w:r>
          </w:p>
        </w:tc>
      </w:tr>
      <w:tr w:rsidR="00565C65" w:rsidRPr="00840A7D" w14:paraId="05D0333E" w14:textId="77777777" w:rsidTr="0053641D">
        <w:trPr>
          <w:trHeight w:val="689"/>
        </w:trPr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CE0FB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AFD6CC" w14:textId="554BA406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U ______________________, _______________ 202</w:t>
            </w:r>
            <w:r w:rsidR="005B25FB">
              <w:rPr>
                <w:sz w:val="22"/>
                <w:szCs w:val="22"/>
              </w:rPr>
              <w:t>6</w:t>
            </w:r>
            <w:r w:rsidRPr="00840A7D">
              <w:rPr>
                <w:sz w:val="22"/>
                <w:szCs w:val="22"/>
              </w:rPr>
              <w:t>.</w:t>
            </w:r>
          </w:p>
        </w:tc>
      </w:tr>
      <w:tr w:rsidR="00565C65" w:rsidRPr="00840A7D" w14:paraId="510D5DCE" w14:textId="77777777" w:rsidTr="0053641D">
        <w:trPr>
          <w:trHeight w:val="249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90EA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62E1D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3BE7E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FA4D7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3A75E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A420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50248A0" w14:textId="625FCA86" w:rsidR="00565C65" w:rsidRDefault="00565C65" w:rsidP="00565C65"/>
    <w:sectPr w:rsidR="00565C65" w:rsidSect="00565C6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D5FA6CBA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A17CA73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32A23"/>
    <w:multiLevelType w:val="hybridMultilevel"/>
    <w:tmpl w:val="62DAD08C"/>
    <w:lvl w:ilvl="0" w:tplc="041A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3" w15:restartNumberingAfterBreak="0">
    <w:nsid w:val="0B527481"/>
    <w:multiLevelType w:val="hybridMultilevel"/>
    <w:tmpl w:val="CBD6832E"/>
    <w:lvl w:ilvl="0" w:tplc="041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0082E4A"/>
    <w:multiLevelType w:val="hybridMultilevel"/>
    <w:tmpl w:val="1DBE79E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5A627B"/>
    <w:multiLevelType w:val="hybridMultilevel"/>
    <w:tmpl w:val="D9960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6023"/>
    <w:multiLevelType w:val="hybridMultilevel"/>
    <w:tmpl w:val="FE68A7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766B3"/>
    <w:multiLevelType w:val="hybridMultilevel"/>
    <w:tmpl w:val="E10C0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A4290"/>
    <w:multiLevelType w:val="hybridMultilevel"/>
    <w:tmpl w:val="9056BA1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9B505D0"/>
    <w:multiLevelType w:val="hybridMultilevel"/>
    <w:tmpl w:val="31C6C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F6814"/>
    <w:multiLevelType w:val="hybridMultilevel"/>
    <w:tmpl w:val="46EA0942"/>
    <w:lvl w:ilvl="0" w:tplc="0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70320256">
    <w:abstractNumId w:val="0"/>
  </w:num>
  <w:num w:numId="2" w16cid:durableId="2109766149">
    <w:abstractNumId w:val="1"/>
  </w:num>
  <w:num w:numId="3" w16cid:durableId="1884632302">
    <w:abstractNumId w:val="8"/>
  </w:num>
  <w:num w:numId="4" w16cid:durableId="1617836188">
    <w:abstractNumId w:val="4"/>
  </w:num>
  <w:num w:numId="5" w16cid:durableId="972293707">
    <w:abstractNumId w:val="5"/>
  </w:num>
  <w:num w:numId="6" w16cid:durableId="1641300979">
    <w:abstractNumId w:val="9"/>
  </w:num>
  <w:num w:numId="7" w16cid:durableId="73554197">
    <w:abstractNumId w:val="2"/>
  </w:num>
  <w:num w:numId="8" w16cid:durableId="738555042">
    <w:abstractNumId w:val="7"/>
  </w:num>
  <w:num w:numId="9" w16cid:durableId="771707506">
    <w:abstractNumId w:val="3"/>
  </w:num>
  <w:num w:numId="10" w16cid:durableId="581717341">
    <w:abstractNumId w:val="6"/>
  </w:num>
  <w:num w:numId="11" w16cid:durableId="503787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A8"/>
    <w:rsid w:val="000810F3"/>
    <w:rsid w:val="000B1A87"/>
    <w:rsid w:val="000C6935"/>
    <w:rsid w:val="00157293"/>
    <w:rsid w:val="0017658B"/>
    <w:rsid w:val="001A5C58"/>
    <w:rsid w:val="00201453"/>
    <w:rsid w:val="00201B21"/>
    <w:rsid w:val="00216BE7"/>
    <w:rsid w:val="00241794"/>
    <w:rsid w:val="00277EFA"/>
    <w:rsid w:val="00343E14"/>
    <w:rsid w:val="00386CFE"/>
    <w:rsid w:val="0040147F"/>
    <w:rsid w:val="00406DCE"/>
    <w:rsid w:val="004540FB"/>
    <w:rsid w:val="00456A4D"/>
    <w:rsid w:val="00500168"/>
    <w:rsid w:val="00565C65"/>
    <w:rsid w:val="005B25FB"/>
    <w:rsid w:val="005D5790"/>
    <w:rsid w:val="005F295D"/>
    <w:rsid w:val="00653F18"/>
    <w:rsid w:val="006927AE"/>
    <w:rsid w:val="006D3DDC"/>
    <w:rsid w:val="00714243"/>
    <w:rsid w:val="008367E1"/>
    <w:rsid w:val="00840A7D"/>
    <w:rsid w:val="0085528E"/>
    <w:rsid w:val="00886DD7"/>
    <w:rsid w:val="00921D07"/>
    <w:rsid w:val="0093064B"/>
    <w:rsid w:val="00935581"/>
    <w:rsid w:val="009F0EEF"/>
    <w:rsid w:val="00A2544B"/>
    <w:rsid w:val="00A7345C"/>
    <w:rsid w:val="00A74545"/>
    <w:rsid w:val="00A94211"/>
    <w:rsid w:val="00B929F0"/>
    <w:rsid w:val="00BE5BFE"/>
    <w:rsid w:val="00C55053"/>
    <w:rsid w:val="00C80BE6"/>
    <w:rsid w:val="00CA2C14"/>
    <w:rsid w:val="00CB492C"/>
    <w:rsid w:val="00CD7ED1"/>
    <w:rsid w:val="00D335F3"/>
    <w:rsid w:val="00D87AE5"/>
    <w:rsid w:val="00D958D4"/>
    <w:rsid w:val="00DB4D7D"/>
    <w:rsid w:val="00E00782"/>
    <w:rsid w:val="00E33383"/>
    <w:rsid w:val="00E4785C"/>
    <w:rsid w:val="00F0292B"/>
    <w:rsid w:val="00F776A8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B51C"/>
  <w15:chartTrackingRefBased/>
  <w15:docId w15:val="{6BF8FF4A-AA85-41AF-BA33-B4F5966D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F776A8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qFormat/>
    <w:rsid w:val="00F776A8"/>
    <w:rPr>
      <w:b/>
      <w:bCs/>
    </w:rPr>
  </w:style>
  <w:style w:type="paragraph" w:styleId="Grafikeoznake4">
    <w:name w:val="List Bullet 4"/>
    <w:basedOn w:val="Normal"/>
    <w:link w:val="Grafikeoznake4Char"/>
    <w:rsid w:val="00F776A8"/>
    <w:pPr>
      <w:numPr>
        <w:numId w:val="1"/>
      </w:numPr>
      <w:spacing w:before="120" w:after="120"/>
    </w:pPr>
    <w:rPr>
      <w:rFonts w:ascii="Arial" w:hAnsi="Arial"/>
      <w:lang w:val="x-none" w:eastAsia="en-US"/>
    </w:rPr>
  </w:style>
  <w:style w:type="character" w:customStyle="1" w:styleId="Grafikeoznake4Char">
    <w:name w:val="Grafičke oznake 4 Char"/>
    <w:link w:val="Grafikeoznake4"/>
    <w:rsid w:val="00F776A8"/>
    <w:rPr>
      <w:rFonts w:ascii="Arial" w:eastAsia="Times New Roman" w:hAnsi="Arial" w:cs="Times New Roman"/>
      <w:sz w:val="24"/>
      <w:szCs w:val="24"/>
      <w:lang w:val="x-none"/>
    </w:rPr>
  </w:style>
  <w:style w:type="paragraph" w:styleId="Grafikeoznake">
    <w:name w:val="List Bullet"/>
    <w:basedOn w:val="Normal"/>
    <w:uiPriority w:val="99"/>
    <w:unhideWhenUsed/>
    <w:rsid w:val="00F776A8"/>
    <w:pPr>
      <w:numPr>
        <w:numId w:val="2"/>
      </w:num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4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49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49C9-1702-4F1E-9B14-7476B058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Mario Kožul 2</cp:lastModifiedBy>
  <cp:revision>4</cp:revision>
  <cp:lastPrinted>2025-03-12T07:26:00Z</cp:lastPrinted>
  <dcterms:created xsi:type="dcterms:W3CDTF">2026-01-27T09:17:00Z</dcterms:created>
  <dcterms:modified xsi:type="dcterms:W3CDTF">2026-01-27T09:23:00Z</dcterms:modified>
</cp:coreProperties>
</file>